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3947" w14:textId="77777777" w:rsidR="00BA5B1A" w:rsidRDefault="00BA5B1A" w:rsidP="00BA5B1A">
      <w:pPr>
        <w:jc w:val="right"/>
      </w:pPr>
    </w:p>
    <w:p w14:paraId="305B37A7" w14:textId="77777777" w:rsidR="00BA5B1A" w:rsidRDefault="00BA5B1A" w:rsidP="00BA5B1A">
      <w:pPr>
        <w:jc w:val="right"/>
      </w:pPr>
    </w:p>
    <w:p w14:paraId="3672D9DC" w14:textId="77777777" w:rsidR="00BA5B1A" w:rsidRDefault="00BA5B1A" w:rsidP="00BA5B1A">
      <w:pPr>
        <w:jc w:val="right"/>
      </w:pPr>
    </w:p>
    <w:p w14:paraId="6F1C9EBE" w14:textId="77777777" w:rsidR="00BA5B1A" w:rsidRDefault="00BA5B1A" w:rsidP="00BA5B1A">
      <w:pPr>
        <w:jc w:val="right"/>
      </w:pPr>
    </w:p>
    <w:p w14:paraId="3802C65A" w14:textId="77777777" w:rsidR="00BA5B1A" w:rsidRDefault="00BA5B1A" w:rsidP="00BA5B1A">
      <w:pPr>
        <w:jc w:val="right"/>
      </w:pPr>
    </w:p>
    <w:p w14:paraId="5D8030C0" w14:textId="56402D5D" w:rsidR="00BA5B1A" w:rsidRDefault="00BA5B1A" w:rsidP="00BA5B1A">
      <w:pPr>
        <w:jc w:val="right"/>
        <w:rPr>
          <w:color w:val="C4BC96"/>
          <w:sz w:val="32"/>
          <w:szCs w:val="32"/>
          <w:lang w:val="es-ES"/>
        </w:rPr>
      </w:pPr>
      <w:r>
        <w:rPr>
          <w:noProof/>
        </w:rPr>
        <w:drawing>
          <wp:anchor distT="0" distB="0" distL="114935" distR="114935" simplePos="0" relativeHeight="251658240" behindDoc="1" locked="0" layoutInCell="1" allowOverlap="1" wp14:anchorId="7FDECBC8" wp14:editId="6B16AA5C">
            <wp:simplePos x="0" y="0"/>
            <wp:positionH relativeFrom="column">
              <wp:posOffset>-790575</wp:posOffset>
            </wp:positionH>
            <wp:positionV relativeFrom="paragraph">
              <wp:posOffset>152400</wp:posOffset>
            </wp:positionV>
            <wp:extent cx="5400040" cy="2592705"/>
            <wp:effectExtent l="0" t="0" r="0" b="0"/>
            <wp:wrapNone/>
            <wp:docPr id="1403022417" name="Imagen 3"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2417" name="Imagen 3" descr="Un dibujo de un perr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592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9DB2F96" w14:textId="77777777" w:rsidR="00BA5B1A" w:rsidRDefault="00BA5B1A" w:rsidP="00BA5B1A">
      <w:pPr>
        <w:jc w:val="right"/>
      </w:pPr>
    </w:p>
    <w:p w14:paraId="08BD4E4F" w14:textId="32B440BD" w:rsidR="00BA5B1A" w:rsidRDefault="00BA5B1A" w:rsidP="00BA5B1A">
      <w:pPr>
        <w:jc w:val="right"/>
        <w:rPr>
          <w:color w:val="C4BC96"/>
          <w:sz w:val="32"/>
          <w:szCs w:val="32"/>
          <w:lang w:val="es-ES"/>
        </w:rPr>
      </w:pPr>
      <w:r>
        <w:rPr>
          <w:noProof/>
        </w:rPr>
        <mc:AlternateContent>
          <mc:Choice Requires="wps">
            <w:drawing>
              <wp:anchor distT="0" distB="0" distL="114935" distR="114935" simplePos="0" relativeHeight="251657216" behindDoc="0" locked="0" layoutInCell="1" allowOverlap="1" wp14:anchorId="213CA68D" wp14:editId="0AD01086">
                <wp:simplePos x="0" y="0"/>
                <wp:positionH relativeFrom="page">
                  <wp:align>center</wp:align>
                </wp:positionH>
                <wp:positionV relativeFrom="page">
                  <wp:align>center</wp:align>
                </wp:positionV>
                <wp:extent cx="6798945" cy="1520825"/>
                <wp:effectExtent l="8255" t="2540" r="3175" b="635"/>
                <wp:wrapNone/>
                <wp:docPr id="489319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945" cy="1520825"/>
                        </a:xfrm>
                        <a:prstGeom prst="rect">
                          <a:avLst/>
                        </a:prstGeom>
                        <a:solidFill>
                          <a:srgbClr val="A5A5A5">
                            <a:alpha val="9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8C7DE" w14:textId="77777777" w:rsidR="00BA5B1A" w:rsidRDefault="00BA5B1A" w:rsidP="00BA5B1A"/>
                          <w:tbl>
                            <w:tblPr>
                              <w:tblW w:w="0" w:type="auto"/>
                              <w:tblLayout w:type="fixed"/>
                              <w:tblCellMar>
                                <w:left w:w="360" w:type="dxa"/>
                                <w:right w:w="360" w:type="dxa"/>
                              </w:tblCellMar>
                              <w:tblLook w:val="0000" w:firstRow="0" w:lastRow="0" w:firstColumn="0" w:lastColumn="0" w:noHBand="0" w:noVBand="0"/>
                            </w:tblPr>
                            <w:tblGrid>
                              <w:gridCol w:w="2321"/>
                              <w:gridCol w:w="8403"/>
                            </w:tblGrid>
                            <w:tr w:rsidR="00BA5B1A" w14:paraId="05B6590E" w14:textId="77777777">
                              <w:trPr>
                                <w:trHeight w:val="1080"/>
                              </w:trPr>
                              <w:tc>
                                <w:tcPr>
                                  <w:tcW w:w="2321" w:type="dxa"/>
                                  <w:shd w:val="clear" w:color="auto" w:fill="000000"/>
                                  <w:vAlign w:val="center"/>
                                </w:tcPr>
                                <w:p w14:paraId="4C78540F" w14:textId="77777777" w:rsidR="00BA5B1A" w:rsidRDefault="00BA5B1A">
                                  <w:pPr>
                                    <w:pStyle w:val="Sinespaciado"/>
                                    <w:snapToGrid w:val="0"/>
                                    <w:rPr>
                                      <w:b/>
                                      <w:smallCaps/>
                                      <w:color w:val="000000"/>
                                      <w:sz w:val="40"/>
                                      <w:szCs w:val="40"/>
                                    </w:rPr>
                                  </w:pPr>
                                </w:p>
                              </w:tc>
                              <w:tc>
                                <w:tcPr>
                                  <w:tcW w:w="8403" w:type="dxa"/>
                                  <w:shd w:val="clear" w:color="auto" w:fill="auto"/>
                                  <w:vAlign w:val="center"/>
                                </w:tcPr>
                                <w:p w14:paraId="3F3D9712" w14:textId="77777777" w:rsidR="00BA5B1A" w:rsidRDefault="00BA5B1A">
                                  <w:pPr>
                                    <w:pStyle w:val="Sinespaciado"/>
                                    <w:jc w:val="center"/>
                                    <w:rPr>
                                      <w:rFonts w:ascii="Verdana" w:hAnsi="Verdana" w:cs="Verdana"/>
                                      <w:b/>
                                      <w:smallCaps/>
                                      <w:color w:val="000000"/>
                                      <w:sz w:val="36"/>
                                      <w:szCs w:val="28"/>
                                    </w:rPr>
                                  </w:pPr>
                                  <w:r>
                                    <w:rPr>
                                      <w:rFonts w:ascii="Verdana" w:hAnsi="Verdana" w:cs="Verdana"/>
                                      <w:b/>
                                      <w:smallCaps/>
                                      <w:color w:val="000000"/>
                                      <w:sz w:val="36"/>
                                      <w:szCs w:val="28"/>
                                    </w:rPr>
                                    <w:t>“MENTORIA”</w:t>
                                  </w:r>
                                </w:p>
                                <w:p w14:paraId="38D95C4A" w14:textId="77777777" w:rsidR="00BA5B1A" w:rsidRDefault="00BA5B1A">
                                  <w:pPr>
                                    <w:pStyle w:val="Sinespaciado"/>
                                    <w:jc w:val="center"/>
                                  </w:pPr>
                                  <w:r>
                                    <w:rPr>
                                      <w:rFonts w:ascii="Verdana" w:hAnsi="Verdana" w:cs="Verdana"/>
                                      <w:b/>
                                      <w:smallCaps/>
                                      <w:color w:val="000000"/>
                                      <w:sz w:val="36"/>
                                      <w:szCs w:val="28"/>
                                    </w:rPr>
                                    <w:t xml:space="preserve">ALS HABITATGES </w:t>
                                  </w:r>
                                  <w:proofErr w:type="gramStart"/>
                                  <w:r>
                                    <w:rPr>
                                      <w:rFonts w:ascii="Verdana" w:hAnsi="Verdana" w:cs="Verdana"/>
                                      <w:b/>
                                      <w:smallCaps/>
                                      <w:color w:val="000000"/>
                                      <w:sz w:val="36"/>
                                      <w:szCs w:val="28"/>
                                    </w:rPr>
                                    <w:t>D’INCLUSIÓ  MUNICIPALS</w:t>
                                  </w:r>
                                  <w:proofErr w:type="gramEnd"/>
                                  <w:r>
                                    <w:rPr>
                                      <w:rFonts w:ascii="Verdana" w:hAnsi="Verdana" w:cs="Verdana"/>
                                      <w:b/>
                                      <w:smallCaps/>
                                      <w:color w:val="000000"/>
                                      <w:sz w:val="36"/>
                                      <w:szCs w:val="28"/>
                                    </w:rPr>
                                    <w:t xml:space="preserve"> per persones </w:t>
                                  </w:r>
                                  <w:proofErr w:type="spellStart"/>
                                  <w:r>
                                    <w:rPr>
                                      <w:rFonts w:ascii="Verdana" w:hAnsi="Verdana" w:cs="Verdana"/>
                                      <w:b/>
                                      <w:smallCaps/>
                                      <w:color w:val="000000"/>
                                      <w:sz w:val="36"/>
                                      <w:szCs w:val="28"/>
                                    </w:rPr>
                                    <w:t>sense</w:t>
                                  </w:r>
                                  <w:proofErr w:type="spellEnd"/>
                                  <w:r>
                                    <w:rPr>
                                      <w:rFonts w:ascii="Verdana" w:hAnsi="Verdana" w:cs="Verdana"/>
                                      <w:b/>
                                      <w:smallCaps/>
                                      <w:color w:val="000000"/>
                                      <w:sz w:val="36"/>
                                      <w:szCs w:val="28"/>
                                    </w:rPr>
                                    <w:t xml:space="preserve"> llar 2025</w:t>
                                  </w:r>
                                </w:p>
                              </w:tc>
                            </w:tr>
                          </w:tbl>
                          <w:p w14:paraId="3F831D37" w14:textId="77777777" w:rsidR="00BA5B1A" w:rsidRDefault="00BA5B1A" w:rsidP="00BA5B1A">
                            <w:pPr>
                              <w:pStyle w:val="Sinespaciado"/>
                              <w:spacing w:line="14" w:lineRule="exact"/>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CA68D" id="_x0000_t202" coordsize="21600,21600" o:spt="202" path="m,l,21600r21600,l21600,xe">
                <v:stroke joinstyle="miter"/>
                <v:path gradientshapeok="t" o:connecttype="rect"/>
              </v:shapetype>
              <v:shape id="Cuadro de texto 2" o:spid="_x0000_s1026" type="#_x0000_t202" style="position:absolute;left:0;text-align:left;margin-left:0;margin-top:0;width:535.35pt;height:119.75pt;z-index:251657216;visibility:visible;mso-wrap-style:square;mso-width-percent:0;mso-height-percent:0;mso-wrap-distance-left:9.05pt;mso-wrap-distance-top:0;mso-wrap-distance-right:9.05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" fillcolor="#a5a5a5" stroked="f">
                <v:fill opacity="60395f"/>
                <v:textbox inset="0,0,0,0">
                  <w:txbxContent>
                    <w:p w14:paraId="39D8C7DE" w14:textId="77777777" w:rsidR="00BA5B1A" w:rsidRDefault="00BA5B1A" w:rsidP="00BA5B1A"/>
                    <w:tbl>
                      <w:tblPr>
                        <w:tblW w:w="0" w:type="auto"/>
                        <w:tblLayout w:type="fixed"/>
                        <w:tblCellMar>
                          <w:left w:w="360" w:type="dxa"/>
                          <w:right w:w="360" w:type="dxa"/>
                        </w:tblCellMar>
                        <w:tblLook w:val="0000" w:firstRow="0" w:lastRow="0" w:firstColumn="0" w:lastColumn="0" w:noHBand="0" w:noVBand="0"/>
                      </w:tblPr>
                      <w:tblGrid>
                        <w:gridCol w:w="2321"/>
                        <w:gridCol w:w="8403"/>
                      </w:tblGrid>
                      <w:tr w:rsidR="00BA5B1A" w14:paraId="05B6590E" w14:textId="77777777">
                        <w:trPr>
                          <w:trHeight w:val="1080"/>
                        </w:trPr>
                        <w:tc>
                          <w:tcPr>
                            <w:tcW w:w="2321" w:type="dxa"/>
                            <w:shd w:val="clear" w:color="auto" w:fill="000000"/>
                            <w:vAlign w:val="center"/>
                          </w:tcPr>
                          <w:p w14:paraId="4C78540F" w14:textId="77777777" w:rsidR="00BA5B1A" w:rsidRDefault="00BA5B1A">
                            <w:pPr>
                              <w:pStyle w:val="Sinespaciado"/>
                              <w:snapToGrid w:val="0"/>
                              <w:rPr>
                                <w:b/>
                                <w:smallCaps/>
                                <w:color w:val="000000"/>
                                <w:sz w:val="40"/>
                                <w:szCs w:val="40"/>
                              </w:rPr>
                            </w:pPr>
                          </w:p>
                        </w:tc>
                        <w:tc>
                          <w:tcPr>
                            <w:tcW w:w="8403" w:type="dxa"/>
                            <w:shd w:val="clear" w:color="auto" w:fill="auto"/>
                            <w:vAlign w:val="center"/>
                          </w:tcPr>
                          <w:p w14:paraId="3F3D9712" w14:textId="77777777" w:rsidR="00BA5B1A" w:rsidRDefault="00BA5B1A">
                            <w:pPr>
                              <w:pStyle w:val="Sinespaciado"/>
                              <w:jc w:val="center"/>
                              <w:rPr>
                                <w:rFonts w:ascii="Verdana" w:hAnsi="Verdana" w:cs="Verdana"/>
                                <w:b/>
                                <w:smallCaps/>
                                <w:color w:val="000000"/>
                                <w:sz w:val="36"/>
                                <w:szCs w:val="28"/>
                              </w:rPr>
                            </w:pPr>
                            <w:r>
                              <w:rPr>
                                <w:rFonts w:ascii="Verdana" w:hAnsi="Verdana" w:cs="Verdana"/>
                                <w:b/>
                                <w:smallCaps/>
                                <w:color w:val="000000"/>
                                <w:sz w:val="36"/>
                                <w:szCs w:val="28"/>
                              </w:rPr>
                              <w:t>“MENTORIA”</w:t>
                            </w:r>
                          </w:p>
                          <w:p w14:paraId="38D95C4A" w14:textId="77777777" w:rsidR="00BA5B1A" w:rsidRDefault="00BA5B1A">
                            <w:pPr>
                              <w:pStyle w:val="Sinespaciado"/>
                              <w:jc w:val="center"/>
                            </w:pPr>
                            <w:r>
                              <w:rPr>
                                <w:rFonts w:ascii="Verdana" w:hAnsi="Verdana" w:cs="Verdana"/>
                                <w:b/>
                                <w:smallCaps/>
                                <w:color w:val="000000"/>
                                <w:sz w:val="36"/>
                                <w:szCs w:val="28"/>
                              </w:rPr>
                              <w:t xml:space="preserve">ALS HABITATGES </w:t>
                            </w:r>
                            <w:proofErr w:type="gramStart"/>
                            <w:r>
                              <w:rPr>
                                <w:rFonts w:ascii="Verdana" w:hAnsi="Verdana" w:cs="Verdana"/>
                                <w:b/>
                                <w:smallCaps/>
                                <w:color w:val="000000"/>
                                <w:sz w:val="36"/>
                                <w:szCs w:val="28"/>
                              </w:rPr>
                              <w:t>D’INCLUSIÓ  MUNICIPALS</w:t>
                            </w:r>
                            <w:proofErr w:type="gramEnd"/>
                            <w:r>
                              <w:rPr>
                                <w:rFonts w:ascii="Verdana" w:hAnsi="Verdana" w:cs="Verdana"/>
                                <w:b/>
                                <w:smallCaps/>
                                <w:color w:val="000000"/>
                                <w:sz w:val="36"/>
                                <w:szCs w:val="28"/>
                              </w:rPr>
                              <w:t xml:space="preserve"> per persones </w:t>
                            </w:r>
                            <w:proofErr w:type="spellStart"/>
                            <w:r>
                              <w:rPr>
                                <w:rFonts w:ascii="Verdana" w:hAnsi="Verdana" w:cs="Verdana"/>
                                <w:b/>
                                <w:smallCaps/>
                                <w:color w:val="000000"/>
                                <w:sz w:val="36"/>
                                <w:szCs w:val="28"/>
                              </w:rPr>
                              <w:t>sense</w:t>
                            </w:r>
                            <w:proofErr w:type="spellEnd"/>
                            <w:r>
                              <w:rPr>
                                <w:rFonts w:ascii="Verdana" w:hAnsi="Verdana" w:cs="Verdana"/>
                                <w:b/>
                                <w:smallCaps/>
                                <w:color w:val="000000"/>
                                <w:sz w:val="36"/>
                                <w:szCs w:val="28"/>
                              </w:rPr>
                              <w:t xml:space="preserve"> llar 2025</w:t>
                            </w:r>
                          </w:p>
                        </w:tc>
                      </w:tr>
                    </w:tbl>
                    <w:p w14:paraId="3F831D37" w14:textId="77777777" w:rsidR="00BA5B1A" w:rsidRDefault="00BA5B1A" w:rsidP="00BA5B1A">
                      <w:pPr>
                        <w:pStyle w:val="Sinespaciado"/>
                        <w:spacing w:line="14" w:lineRule="exact"/>
                        <w:rPr>
                          <w:b/>
                          <w:color w:val="000000"/>
                        </w:rPr>
                      </w:pPr>
                    </w:p>
                  </w:txbxContent>
                </v:textbox>
                <w10:wrap anchorx="page" anchory="page"/>
              </v:shape>
            </w:pict>
          </mc:Fallback>
        </mc:AlternateContent>
      </w:r>
    </w:p>
    <w:p w14:paraId="6171E4BE" w14:textId="77777777" w:rsidR="00BA5B1A" w:rsidRDefault="00BA5B1A" w:rsidP="00BA5B1A">
      <w:pPr>
        <w:jc w:val="right"/>
        <w:rPr>
          <w:color w:val="7F7F7F"/>
          <w:sz w:val="32"/>
          <w:szCs w:val="32"/>
          <w:lang w:val="es-ES"/>
        </w:rPr>
      </w:pPr>
    </w:p>
    <w:p w14:paraId="69614821" w14:textId="77777777" w:rsidR="00BA5B1A" w:rsidRDefault="00BA5B1A" w:rsidP="00BA5B1A">
      <w:pPr>
        <w:jc w:val="right"/>
        <w:rPr>
          <w:color w:val="7F7F7F"/>
          <w:sz w:val="32"/>
          <w:szCs w:val="32"/>
          <w:lang w:val="es-ES"/>
        </w:rPr>
      </w:pPr>
    </w:p>
    <w:p w14:paraId="54190489" w14:textId="6B11A33C" w:rsidR="00BA5B1A" w:rsidRDefault="00BA5B1A" w:rsidP="00BA5B1A">
      <w:pPr>
        <w:shd w:val="clear" w:color="auto" w:fill="FFFFFF"/>
        <w:jc w:val="center"/>
        <w:rPr>
          <w:rFonts w:ascii="Verdana" w:hAnsi="Verdana" w:cs="Verdana"/>
          <w:b/>
          <w:color w:val="FFFFFF"/>
          <w:sz w:val="20"/>
          <w:szCs w:val="20"/>
        </w:rPr>
      </w:pPr>
    </w:p>
    <w:p w14:paraId="5ECFE0D9" w14:textId="77777777" w:rsidR="00BA5B1A" w:rsidRDefault="00BA5B1A" w:rsidP="00BA5B1A">
      <w:pPr>
        <w:pageBreakBefore/>
        <w:shd w:val="clear" w:color="auto" w:fill="FFFFFF"/>
        <w:jc w:val="center"/>
        <w:rPr>
          <w:rFonts w:ascii="Verdana" w:hAnsi="Verdana" w:cs="Verdana"/>
          <w:b/>
          <w:color w:val="FFFFFF"/>
          <w:sz w:val="20"/>
          <w:szCs w:val="20"/>
        </w:rPr>
      </w:pPr>
    </w:p>
    <w:p w14:paraId="67F1BFF1" w14:textId="77777777" w:rsidR="00BA5B1A" w:rsidRDefault="00BA5B1A" w:rsidP="00BA5B1A">
      <w:pPr>
        <w:shd w:val="clear" w:color="auto" w:fill="5F497A"/>
        <w:jc w:val="center"/>
        <w:rPr>
          <w:rFonts w:ascii="Verdana" w:hAnsi="Verdana" w:cs="Verdana"/>
          <w:b/>
          <w:sz w:val="20"/>
          <w:szCs w:val="20"/>
        </w:rPr>
      </w:pPr>
      <w:r>
        <w:rPr>
          <w:rFonts w:ascii="Verdana" w:hAnsi="Verdana" w:cs="Verdana"/>
          <w:b/>
          <w:color w:val="FFFFFF"/>
          <w:sz w:val="20"/>
          <w:szCs w:val="20"/>
        </w:rPr>
        <w:t>INDEX</w:t>
      </w:r>
    </w:p>
    <w:p w14:paraId="405D7BF5" w14:textId="77777777" w:rsidR="00BA5B1A" w:rsidRDefault="00BA5B1A" w:rsidP="00BA5B1A">
      <w:pPr>
        <w:jc w:val="center"/>
        <w:rPr>
          <w:rFonts w:ascii="Verdana" w:hAnsi="Verdana" w:cs="Verdana"/>
          <w:b/>
          <w:sz w:val="20"/>
          <w:szCs w:val="20"/>
        </w:rPr>
      </w:pPr>
    </w:p>
    <w:p w14:paraId="5D69460F" w14:textId="2720730A" w:rsidR="00BA5B1A" w:rsidRDefault="00BA5B1A" w:rsidP="00C04482">
      <w:pPr>
        <w:spacing w:after="0" w:line="360" w:lineRule="auto"/>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tbl>
      <w:tblPr>
        <w:tblStyle w:val="Tablaconcuadrcula"/>
        <w:tblpPr w:leftFromText="141" w:rightFromText="141" w:vertAnchor="text" w:tblpY="24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848"/>
      </w:tblGrid>
      <w:tr w:rsidR="00C04482" w14:paraId="23151907" w14:textId="77777777" w:rsidTr="003B0C64">
        <w:tc>
          <w:tcPr>
            <w:tcW w:w="7366" w:type="dxa"/>
          </w:tcPr>
          <w:p w14:paraId="35AC692E" w14:textId="77777777" w:rsidR="00C04482" w:rsidRDefault="00C04482" w:rsidP="00C04482">
            <w:pPr>
              <w:spacing w:after="0" w:line="360" w:lineRule="auto"/>
              <w:rPr>
                <w:rFonts w:ascii="Verdana" w:hAnsi="Verdana" w:cs="Verdana"/>
                <w:sz w:val="20"/>
                <w:szCs w:val="20"/>
              </w:rPr>
            </w:pPr>
            <w:r>
              <w:rPr>
                <w:rFonts w:ascii="Verdana" w:hAnsi="Verdana" w:cs="Verdana"/>
                <w:sz w:val="20"/>
                <w:szCs w:val="20"/>
              </w:rPr>
              <w:t>1.Justificació</w:t>
            </w:r>
            <w:r>
              <w:rPr>
                <w:rFonts w:ascii="Verdana" w:hAnsi="Verdana" w:cs="Verdana"/>
                <w:sz w:val="20"/>
                <w:szCs w:val="20"/>
              </w:rPr>
              <w:tab/>
            </w:r>
          </w:p>
        </w:tc>
        <w:tc>
          <w:tcPr>
            <w:tcW w:w="1848" w:type="dxa"/>
          </w:tcPr>
          <w:p w14:paraId="324BDAC9" w14:textId="77777777"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pàg. 3</w:t>
            </w:r>
          </w:p>
        </w:tc>
      </w:tr>
      <w:tr w:rsidR="00C04482" w14:paraId="217461B7" w14:textId="77777777" w:rsidTr="003B0C64">
        <w:tc>
          <w:tcPr>
            <w:tcW w:w="7366" w:type="dxa"/>
          </w:tcPr>
          <w:p w14:paraId="7B6DEA5F" w14:textId="77777777" w:rsidR="00C04482" w:rsidRDefault="00C04482" w:rsidP="00C04482">
            <w:pPr>
              <w:spacing w:after="0" w:line="360" w:lineRule="auto"/>
              <w:rPr>
                <w:rFonts w:ascii="Verdana" w:hAnsi="Verdana" w:cs="Verdana"/>
                <w:sz w:val="20"/>
                <w:szCs w:val="20"/>
              </w:rPr>
            </w:pPr>
            <w:r>
              <w:rPr>
                <w:rFonts w:ascii="Verdana" w:hAnsi="Verdana" w:cs="Verdana"/>
                <w:sz w:val="20"/>
                <w:szCs w:val="20"/>
              </w:rPr>
              <w:t>2.Població a qui s’adreça el projecte</w:t>
            </w:r>
          </w:p>
        </w:tc>
        <w:tc>
          <w:tcPr>
            <w:tcW w:w="1848" w:type="dxa"/>
          </w:tcPr>
          <w:p w14:paraId="42C52DA1" w14:textId="545FC4BA"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250E5A">
              <w:rPr>
                <w:rFonts w:ascii="Verdana" w:hAnsi="Verdana" w:cs="Verdana"/>
                <w:sz w:val="20"/>
                <w:szCs w:val="20"/>
              </w:rPr>
              <w:t>3</w:t>
            </w:r>
          </w:p>
        </w:tc>
      </w:tr>
      <w:tr w:rsidR="00C04482" w14:paraId="7604A32B" w14:textId="77777777" w:rsidTr="003B0C64">
        <w:tc>
          <w:tcPr>
            <w:tcW w:w="7366" w:type="dxa"/>
          </w:tcPr>
          <w:p w14:paraId="08D5765C" w14:textId="77777777" w:rsidR="00C04482" w:rsidRDefault="00C04482" w:rsidP="00C04482">
            <w:pPr>
              <w:spacing w:after="0" w:line="360" w:lineRule="auto"/>
              <w:rPr>
                <w:rFonts w:ascii="Verdana" w:hAnsi="Verdana" w:cs="Verdana"/>
                <w:sz w:val="20"/>
                <w:szCs w:val="20"/>
              </w:rPr>
            </w:pPr>
            <w:r>
              <w:rPr>
                <w:rFonts w:ascii="Verdana" w:eastAsia="Times New Roman" w:hAnsi="Verdana" w:cs="Verdana"/>
                <w:sz w:val="20"/>
                <w:szCs w:val="20"/>
              </w:rPr>
              <w:t>3.Objectius</w:t>
            </w:r>
            <w:r>
              <w:rPr>
                <w:rFonts w:ascii="Verdana" w:eastAsia="Times New Roman" w:hAnsi="Verdana" w:cs="Verdana"/>
                <w:sz w:val="20"/>
                <w:szCs w:val="20"/>
              </w:rPr>
              <w:tab/>
            </w:r>
          </w:p>
        </w:tc>
        <w:tc>
          <w:tcPr>
            <w:tcW w:w="1848" w:type="dxa"/>
          </w:tcPr>
          <w:p w14:paraId="002A68D7" w14:textId="3608A6E0"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250E5A">
              <w:rPr>
                <w:rFonts w:ascii="Verdana" w:hAnsi="Verdana" w:cs="Verdana"/>
                <w:sz w:val="20"/>
                <w:szCs w:val="20"/>
              </w:rPr>
              <w:t>3</w:t>
            </w:r>
          </w:p>
        </w:tc>
      </w:tr>
      <w:tr w:rsidR="00C04482" w14:paraId="0B09756F" w14:textId="77777777" w:rsidTr="003B0C64">
        <w:tc>
          <w:tcPr>
            <w:tcW w:w="7366" w:type="dxa"/>
          </w:tcPr>
          <w:p w14:paraId="2AF4A920" w14:textId="77777777" w:rsidR="00C04482" w:rsidRDefault="00C04482" w:rsidP="00C04482">
            <w:pPr>
              <w:spacing w:after="0" w:line="360" w:lineRule="auto"/>
              <w:rPr>
                <w:rFonts w:ascii="Verdana" w:hAnsi="Verdana" w:cs="Verdana"/>
                <w:sz w:val="20"/>
                <w:szCs w:val="20"/>
              </w:rPr>
            </w:pPr>
            <w:r>
              <w:rPr>
                <w:rFonts w:ascii="Verdana" w:hAnsi="Verdana" w:cs="Verdana"/>
                <w:sz w:val="20"/>
                <w:szCs w:val="20"/>
              </w:rPr>
              <w:t xml:space="preserve">4.Organització                                                                                 </w:t>
            </w:r>
          </w:p>
        </w:tc>
        <w:tc>
          <w:tcPr>
            <w:tcW w:w="1848" w:type="dxa"/>
          </w:tcPr>
          <w:p w14:paraId="00425026" w14:textId="050D289C"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250E5A">
              <w:rPr>
                <w:rFonts w:ascii="Verdana" w:hAnsi="Verdana" w:cs="Verdana"/>
                <w:sz w:val="20"/>
                <w:szCs w:val="20"/>
              </w:rPr>
              <w:t>4</w:t>
            </w:r>
          </w:p>
        </w:tc>
      </w:tr>
      <w:tr w:rsidR="00C04482" w14:paraId="32855300" w14:textId="77777777" w:rsidTr="003B0C64">
        <w:tc>
          <w:tcPr>
            <w:tcW w:w="7366" w:type="dxa"/>
          </w:tcPr>
          <w:p w14:paraId="04EADC93" w14:textId="77777777" w:rsidR="00C04482" w:rsidRDefault="00C04482" w:rsidP="00C04482">
            <w:pPr>
              <w:spacing w:after="0" w:line="360" w:lineRule="auto"/>
              <w:rPr>
                <w:rFonts w:ascii="Verdana" w:hAnsi="Verdana" w:cs="Verdana"/>
                <w:sz w:val="20"/>
                <w:szCs w:val="20"/>
              </w:rPr>
            </w:pPr>
            <w:r>
              <w:rPr>
                <w:rFonts w:ascii="Verdana" w:hAnsi="Verdana" w:cs="Verdana"/>
                <w:sz w:val="20"/>
                <w:szCs w:val="20"/>
              </w:rPr>
              <w:t xml:space="preserve">5. Accions realitzades durant el 2024 i valoració                                 </w:t>
            </w:r>
          </w:p>
        </w:tc>
        <w:tc>
          <w:tcPr>
            <w:tcW w:w="1848" w:type="dxa"/>
          </w:tcPr>
          <w:p w14:paraId="0414F19A" w14:textId="5727B94E"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250E5A">
              <w:rPr>
                <w:rFonts w:ascii="Verdana" w:hAnsi="Verdana" w:cs="Verdana"/>
                <w:sz w:val="20"/>
                <w:szCs w:val="20"/>
              </w:rPr>
              <w:t>6</w:t>
            </w:r>
          </w:p>
        </w:tc>
      </w:tr>
      <w:tr w:rsidR="00C04482" w14:paraId="69B5B2DB" w14:textId="77777777" w:rsidTr="003B0C64">
        <w:tc>
          <w:tcPr>
            <w:tcW w:w="7366" w:type="dxa"/>
          </w:tcPr>
          <w:p w14:paraId="3FCDE75D" w14:textId="77777777" w:rsidR="00C04482" w:rsidRDefault="00C04482" w:rsidP="00C04482">
            <w:pPr>
              <w:spacing w:after="0" w:line="360" w:lineRule="auto"/>
              <w:rPr>
                <w:rFonts w:ascii="Verdana" w:hAnsi="Verdana" w:cs="Verdana"/>
                <w:sz w:val="20"/>
                <w:szCs w:val="20"/>
              </w:rPr>
            </w:pPr>
            <w:r>
              <w:rPr>
                <w:rFonts w:ascii="Verdana" w:hAnsi="Verdana" w:cs="Verdana"/>
                <w:sz w:val="20"/>
                <w:szCs w:val="20"/>
              </w:rPr>
              <w:t>6.Recursos</w:t>
            </w:r>
            <w:r>
              <w:rPr>
                <w:rFonts w:ascii="Verdana" w:hAnsi="Verdana" w:cs="Verdana"/>
                <w:sz w:val="20"/>
                <w:szCs w:val="20"/>
              </w:rPr>
              <w:tab/>
              <w:t xml:space="preserve">                                                                                 </w:t>
            </w:r>
          </w:p>
        </w:tc>
        <w:tc>
          <w:tcPr>
            <w:tcW w:w="1848" w:type="dxa"/>
          </w:tcPr>
          <w:p w14:paraId="63164DDB" w14:textId="611F28EE"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250E5A">
              <w:rPr>
                <w:rFonts w:ascii="Verdana" w:hAnsi="Verdana" w:cs="Verdana"/>
                <w:sz w:val="20"/>
                <w:szCs w:val="20"/>
              </w:rPr>
              <w:t>6</w:t>
            </w:r>
          </w:p>
        </w:tc>
      </w:tr>
      <w:tr w:rsidR="00C04482" w14:paraId="13C398E1" w14:textId="77777777" w:rsidTr="003B0C64">
        <w:tc>
          <w:tcPr>
            <w:tcW w:w="7366" w:type="dxa"/>
          </w:tcPr>
          <w:p w14:paraId="0A2904E3" w14:textId="4CCF8F4B" w:rsidR="00C04482" w:rsidRDefault="00250E5A" w:rsidP="00C04482">
            <w:pPr>
              <w:spacing w:after="0" w:line="360" w:lineRule="auto"/>
              <w:rPr>
                <w:rFonts w:ascii="Verdana" w:hAnsi="Verdana" w:cs="Verdana"/>
                <w:sz w:val="20"/>
                <w:szCs w:val="20"/>
              </w:rPr>
            </w:pPr>
            <w:r>
              <w:rPr>
                <w:rFonts w:ascii="Verdana" w:hAnsi="Verdana" w:cs="Verdana"/>
                <w:sz w:val="20"/>
                <w:szCs w:val="20"/>
              </w:rPr>
              <w:t>7</w:t>
            </w:r>
            <w:r w:rsidR="00C04482">
              <w:rPr>
                <w:rFonts w:ascii="Verdana" w:hAnsi="Verdana" w:cs="Verdana"/>
                <w:sz w:val="20"/>
                <w:szCs w:val="20"/>
              </w:rPr>
              <w:t>.Avaluació</w:t>
            </w:r>
            <w:r w:rsidR="00C04482">
              <w:rPr>
                <w:rFonts w:ascii="Verdana" w:hAnsi="Verdana" w:cs="Verdana"/>
                <w:sz w:val="20"/>
                <w:szCs w:val="20"/>
              </w:rPr>
              <w:tab/>
            </w:r>
          </w:p>
          <w:p w14:paraId="7A9B75C3" w14:textId="457C605E" w:rsidR="00A021AB" w:rsidRDefault="00250E5A" w:rsidP="00C04482">
            <w:pPr>
              <w:spacing w:after="0" w:line="360" w:lineRule="auto"/>
              <w:rPr>
                <w:rFonts w:ascii="Verdana" w:hAnsi="Verdana" w:cs="Verdana"/>
                <w:sz w:val="20"/>
                <w:szCs w:val="20"/>
              </w:rPr>
            </w:pPr>
            <w:r>
              <w:rPr>
                <w:rFonts w:ascii="Verdana" w:hAnsi="Verdana" w:cs="Verdana"/>
                <w:sz w:val="20"/>
                <w:szCs w:val="20"/>
              </w:rPr>
              <w:t>8</w:t>
            </w:r>
            <w:r w:rsidR="00A021AB">
              <w:rPr>
                <w:rFonts w:ascii="Verdana" w:hAnsi="Verdana" w:cs="Verdana"/>
                <w:sz w:val="20"/>
                <w:szCs w:val="20"/>
              </w:rPr>
              <w:t>.Bibliografia</w:t>
            </w:r>
          </w:p>
        </w:tc>
        <w:tc>
          <w:tcPr>
            <w:tcW w:w="1848" w:type="dxa"/>
          </w:tcPr>
          <w:p w14:paraId="7A420E61" w14:textId="77777777" w:rsidR="00C04482" w:rsidRDefault="00C04482"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A021AB">
              <w:rPr>
                <w:rFonts w:ascii="Verdana" w:hAnsi="Verdana" w:cs="Verdana"/>
                <w:sz w:val="20"/>
                <w:szCs w:val="20"/>
              </w:rPr>
              <w:t>8</w:t>
            </w:r>
          </w:p>
          <w:p w14:paraId="3901C3DC" w14:textId="0D6E2DBD" w:rsidR="00A021AB" w:rsidRDefault="00A021AB" w:rsidP="003B0C64">
            <w:pPr>
              <w:spacing w:after="0" w:line="360" w:lineRule="auto"/>
              <w:jc w:val="center"/>
              <w:rPr>
                <w:rFonts w:ascii="Verdana" w:hAnsi="Verdana" w:cs="Verdana"/>
                <w:sz w:val="20"/>
                <w:szCs w:val="20"/>
              </w:rPr>
            </w:pPr>
            <w:r>
              <w:rPr>
                <w:rFonts w:ascii="Verdana" w:hAnsi="Verdana" w:cs="Verdana"/>
                <w:sz w:val="20"/>
                <w:szCs w:val="20"/>
              </w:rPr>
              <w:t xml:space="preserve">pàg. </w:t>
            </w:r>
            <w:r w:rsidR="003032DD">
              <w:rPr>
                <w:rFonts w:ascii="Verdana" w:hAnsi="Verdana" w:cs="Verdana"/>
                <w:sz w:val="20"/>
                <w:szCs w:val="20"/>
              </w:rPr>
              <w:t>9</w:t>
            </w:r>
          </w:p>
        </w:tc>
      </w:tr>
      <w:tr w:rsidR="00C04482" w14:paraId="165E746D" w14:textId="77777777" w:rsidTr="003B0C64">
        <w:tc>
          <w:tcPr>
            <w:tcW w:w="7366" w:type="dxa"/>
          </w:tcPr>
          <w:p w14:paraId="51CCADEE" w14:textId="663718FB" w:rsidR="00C04482" w:rsidRDefault="00C04482" w:rsidP="00C04482">
            <w:pPr>
              <w:spacing w:after="0" w:line="360" w:lineRule="auto"/>
              <w:rPr>
                <w:rFonts w:ascii="Verdana" w:hAnsi="Verdana" w:cs="Verdana"/>
                <w:sz w:val="20"/>
                <w:szCs w:val="20"/>
              </w:rPr>
            </w:pPr>
            <w:r>
              <w:rPr>
                <w:rFonts w:ascii="Verdana" w:hAnsi="Verdana" w:cs="Verdana"/>
                <w:sz w:val="20"/>
                <w:szCs w:val="20"/>
              </w:rPr>
              <w:t>9.Annex imatges</w:t>
            </w:r>
            <w:r w:rsidR="003B0C64">
              <w:rPr>
                <w:rFonts w:ascii="Verdana" w:hAnsi="Verdana" w:cs="Verdana"/>
                <w:sz w:val="20"/>
                <w:szCs w:val="20"/>
              </w:rPr>
              <w:t xml:space="preserve"> i galeria premsa</w:t>
            </w:r>
          </w:p>
        </w:tc>
        <w:tc>
          <w:tcPr>
            <w:tcW w:w="1848" w:type="dxa"/>
          </w:tcPr>
          <w:p w14:paraId="34395429" w14:textId="7BF5821C" w:rsidR="00C04482" w:rsidRDefault="003B0C64" w:rsidP="003B0C64">
            <w:pPr>
              <w:spacing w:after="0" w:line="360" w:lineRule="auto"/>
              <w:jc w:val="right"/>
              <w:rPr>
                <w:rFonts w:ascii="Verdana" w:hAnsi="Verdana" w:cs="Verdana"/>
                <w:sz w:val="20"/>
                <w:szCs w:val="20"/>
              </w:rPr>
            </w:pPr>
            <w:r>
              <w:rPr>
                <w:rFonts w:ascii="Verdana" w:hAnsi="Verdana" w:cs="Verdana"/>
                <w:sz w:val="20"/>
                <w:szCs w:val="20"/>
              </w:rPr>
              <w:t xml:space="preserve"> </w:t>
            </w:r>
            <w:r w:rsidR="00C04482">
              <w:rPr>
                <w:rFonts w:ascii="Verdana" w:hAnsi="Verdana" w:cs="Verdana"/>
                <w:sz w:val="20"/>
                <w:szCs w:val="20"/>
              </w:rPr>
              <w:t>pàg. 1</w:t>
            </w:r>
            <w:r>
              <w:rPr>
                <w:rFonts w:ascii="Verdana" w:hAnsi="Verdana" w:cs="Verdana"/>
                <w:sz w:val="20"/>
                <w:szCs w:val="20"/>
              </w:rPr>
              <w:t>0-11</w:t>
            </w:r>
          </w:p>
        </w:tc>
      </w:tr>
    </w:tbl>
    <w:p w14:paraId="2AB1A868" w14:textId="5E469D4C" w:rsidR="00BA5B1A" w:rsidRDefault="00BA5B1A" w:rsidP="00C04482">
      <w:pPr>
        <w:spacing w:after="0" w:line="360" w:lineRule="auto"/>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00C04482">
        <w:rPr>
          <w:rFonts w:ascii="Verdana" w:hAnsi="Verdana" w:cs="Verdana"/>
          <w:sz w:val="20"/>
          <w:szCs w:val="20"/>
        </w:rPr>
        <w:t xml:space="preserve"> </w:t>
      </w:r>
    </w:p>
    <w:p w14:paraId="64DF0A53" w14:textId="77777777" w:rsidR="00A021AB" w:rsidRDefault="00A021AB" w:rsidP="00C04482">
      <w:pPr>
        <w:spacing w:after="0" w:line="360" w:lineRule="auto"/>
        <w:jc w:val="both"/>
        <w:rPr>
          <w:rFonts w:ascii="Verdana" w:eastAsia="Times New Roman" w:hAnsi="Verdana" w:cs="Verdana"/>
          <w:sz w:val="20"/>
          <w:szCs w:val="20"/>
        </w:rPr>
      </w:pPr>
    </w:p>
    <w:p w14:paraId="7C967A64" w14:textId="4898ACBE" w:rsidR="00BA5B1A" w:rsidRDefault="00BA5B1A" w:rsidP="00C04482">
      <w:pPr>
        <w:spacing w:after="0" w:line="360" w:lineRule="auto"/>
        <w:jc w:val="both"/>
        <w:rPr>
          <w:rFonts w:ascii="Verdana" w:hAnsi="Verdana" w:cs="Verdana"/>
          <w:sz w:val="20"/>
          <w:szCs w:val="20"/>
        </w:rPr>
      </w:pP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sidR="00C04482">
        <w:rPr>
          <w:rFonts w:ascii="Verdana" w:eastAsia="Times New Roman" w:hAnsi="Verdana" w:cs="Verdana"/>
          <w:sz w:val="20"/>
          <w:szCs w:val="20"/>
        </w:rPr>
        <w:tab/>
      </w:r>
    </w:p>
    <w:p w14:paraId="695C4F82" w14:textId="498B8DFD" w:rsidR="00BA5B1A" w:rsidRDefault="00BA5B1A" w:rsidP="00C04482">
      <w:pPr>
        <w:spacing w:after="0" w:line="360" w:lineRule="auto"/>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39B32A11" w14:textId="7C192A9F" w:rsidR="00C04482" w:rsidRDefault="00C04482" w:rsidP="00C04482">
      <w:pPr>
        <w:spacing w:after="0" w:line="360" w:lineRule="auto"/>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118EB45B" w14:textId="77777777" w:rsidR="00C04482" w:rsidRDefault="00C04482" w:rsidP="00C04482">
      <w:pPr>
        <w:spacing w:after="0" w:line="360" w:lineRule="auto"/>
        <w:rPr>
          <w:rFonts w:ascii="Verdana" w:hAnsi="Verdana" w:cs="Verdana"/>
          <w:sz w:val="20"/>
          <w:szCs w:val="20"/>
        </w:rPr>
      </w:pPr>
    </w:p>
    <w:p w14:paraId="4E4315F9" w14:textId="77777777" w:rsidR="00C04482" w:rsidRDefault="00C04482" w:rsidP="00C04482">
      <w:pPr>
        <w:spacing w:after="0" w:line="360" w:lineRule="auto"/>
        <w:rPr>
          <w:rFonts w:ascii="Verdana" w:hAnsi="Verdana" w:cs="Verdana"/>
          <w:sz w:val="20"/>
          <w:szCs w:val="20"/>
        </w:rPr>
      </w:pPr>
    </w:p>
    <w:p w14:paraId="139FE9F0" w14:textId="77777777" w:rsidR="00C04482" w:rsidRDefault="00C04482" w:rsidP="00C04482">
      <w:pPr>
        <w:spacing w:after="0" w:line="360" w:lineRule="auto"/>
        <w:rPr>
          <w:rFonts w:ascii="Verdana" w:hAnsi="Verdana" w:cs="Verdana"/>
          <w:sz w:val="20"/>
          <w:szCs w:val="20"/>
        </w:rPr>
      </w:pPr>
    </w:p>
    <w:p w14:paraId="15631E19" w14:textId="437CDE4D" w:rsidR="00BA5B1A" w:rsidRDefault="00BA5B1A" w:rsidP="00BA5B1A">
      <w:pPr>
        <w:pageBreakBefore/>
        <w:rPr>
          <w:rFonts w:ascii="Verdana" w:hAnsi="Verdana" w:cs="Verdana"/>
          <w:sz w:val="20"/>
          <w:szCs w:val="20"/>
        </w:rPr>
      </w:pPr>
    </w:p>
    <w:p w14:paraId="16865FD4" w14:textId="2F574EF5" w:rsidR="00BA5B1A" w:rsidRDefault="00BA5B1A" w:rsidP="00BA5B1A">
      <w:pPr>
        <w:shd w:val="clear" w:color="auto" w:fill="5F497A"/>
        <w:rPr>
          <w:rFonts w:ascii="Verdana" w:hAnsi="Verdana" w:cs="Verdana"/>
          <w:sz w:val="20"/>
          <w:szCs w:val="20"/>
        </w:rPr>
      </w:pPr>
      <w:r>
        <w:rPr>
          <w:rFonts w:ascii="Verdana" w:hAnsi="Verdana" w:cs="Verdana"/>
          <w:b/>
          <w:color w:val="FFFFFF"/>
          <w:sz w:val="20"/>
          <w:szCs w:val="20"/>
        </w:rPr>
        <w:t>1.Justificació</w:t>
      </w:r>
    </w:p>
    <w:p w14:paraId="1A438B2B" w14:textId="77777777" w:rsidR="00C04482" w:rsidRDefault="00CB5E73" w:rsidP="00CB5E73">
      <w:pPr>
        <w:spacing w:after="0" w:line="360" w:lineRule="auto"/>
        <w:jc w:val="both"/>
        <w:rPr>
          <w:rFonts w:ascii="Verdana" w:eastAsia="Times New Roman" w:hAnsi="Verdana" w:cs="Verdana"/>
          <w:color w:val="000000"/>
          <w:sz w:val="20"/>
          <w:szCs w:val="20"/>
        </w:rPr>
      </w:pPr>
      <w:r w:rsidRPr="00CB5E73">
        <w:rPr>
          <w:rFonts w:ascii="Verdana" w:eastAsia="Times New Roman" w:hAnsi="Verdana" w:cs="Verdana"/>
          <w:color w:val="000000"/>
          <w:sz w:val="20"/>
          <w:szCs w:val="20"/>
        </w:rPr>
        <w:t>La mentoria és una eina d’intervenció social que fomenta la relació entre persones amb l’objectiu de proporcionar suport individual o grupal. Aquest procés, basat en trobades cara a cara durant un període prolongat, busca millorar l</w:t>
      </w:r>
      <w:r>
        <w:rPr>
          <w:rFonts w:ascii="Verdana" w:eastAsia="Times New Roman" w:hAnsi="Verdana" w:cs="Verdana"/>
          <w:color w:val="000000"/>
          <w:sz w:val="20"/>
          <w:szCs w:val="20"/>
        </w:rPr>
        <w:t xml:space="preserve">a </w:t>
      </w:r>
      <w:r w:rsidRPr="00CB5E73">
        <w:rPr>
          <w:rFonts w:ascii="Verdana" w:eastAsia="Times New Roman" w:hAnsi="Verdana" w:cs="Verdana"/>
          <w:color w:val="000000"/>
          <w:sz w:val="20"/>
          <w:szCs w:val="20"/>
        </w:rPr>
        <w:t xml:space="preserve">inserció social i educativa dels mentorats mitjançant el coneixement, el consell i el reforç emocional proporcionat pels mentors. </w:t>
      </w:r>
    </w:p>
    <w:p w14:paraId="58CEA9B7" w14:textId="77777777" w:rsidR="00C04482" w:rsidRDefault="00CB5E73" w:rsidP="00CB5E73">
      <w:pPr>
        <w:spacing w:after="0" w:line="360" w:lineRule="auto"/>
        <w:jc w:val="both"/>
        <w:rPr>
          <w:rFonts w:ascii="Verdana" w:eastAsia="Times New Roman" w:hAnsi="Verdana" w:cs="Verdana"/>
          <w:color w:val="000000"/>
          <w:sz w:val="20"/>
          <w:szCs w:val="20"/>
        </w:rPr>
      </w:pPr>
      <w:r w:rsidRPr="00CB5E73">
        <w:rPr>
          <w:rFonts w:ascii="Verdana" w:eastAsia="Times New Roman" w:hAnsi="Verdana" w:cs="Verdana"/>
          <w:color w:val="000000"/>
          <w:sz w:val="20"/>
          <w:szCs w:val="20"/>
        </w:rPr>
        <w:t xml:space="preserve">Segons </w:t>
      </w:r>
      <w:proofErr w:type="spellStart"/>
      <w:r w:rsidRPr="00CB5E73">
        <w:rPr>
          <w:rFonts w:ascii="Verdana" w:eastAsia="Times New Roman" w:hAnsi="Verdana" w:cs="Verdana"/>
          <w:color w:val="000000"/>
          <w:sz w:val="20"/>
          <w:szCs w:val="20"/>
        </w:rPr>
        <w:t>Bozeman</w:t>
      </w:r>
      <w:proofErr w:type="spellEnd"/>
      <w:r w:rsidRPr="00CB5E73">
        <w:rPr>
          <w:rFonts w:ascii="Verdana" w:eastAsia="Times New Roman" w:hAnsi="Verdana" w:cs="Verdana"/>
          <w:color w:val="000000"/>
          <w:sz w:val="20"/>
          <w:szCs w:val="20"/>
        </w:rPr>
        <w:t xml:space="preserve"> i </w:t>
      </w:r>
      <w:proofErr w:type="spellStart"/>
      <w:r w:rsidRPr="00CB5E73">
        <w:rPr>
          <w:rFonts w:ascii="Verdana" w:eastAsia="Times New Roman" w:hAnsi="Verdana" w:cs="Verdana"/>
          <w:color w:val="000000"/>
          <w:sz w:val="20"/>
          <w:szCs w:val="20"/>
        </w:rPr>
        <w:t>Feeney</w:t>
      </w:r>
      <w:proofErr w:type="spellEnd"/>
      <w:r w:rsidR="00C04482">
        <w:rPr>
          <w:rFonts w:ascii="Verdana" w:eastAsia="Times New Roman" w:hAnsi="Verdana" w:cs="Verdana"/>
          <w:color w:val="000000"/>
          <w:sz w:val="20"/>
          <w:szCs w:val="20"/>
        </w:rPr>
        <w:t xml:space="preserve"> (2007)</w:t>
      </w:r>
      <w:r w:rsidRPr="00CB5E73">
        <w:rPr>
          <w:rFonts w:ascii="Verdana" w:eastAsia="Times New Roman" w:hAnsi="Verdana" w:cs="Verdana"/>
          <w:color w:val="000000"/>
          <w:sz w:val="20"/>
          <w:szCs w:val="20"/>
        </w:rPr>
        <w:t xml:space="preserve"> la mentoria implica una transmissió informal de coneixements, capital social i suport psicosocial, percebuts pel receptor com a rellevants per al seu desenvolupament personal o professional. </w:t>
      </w:r>
    </w:p>
    <w:p w14:paraId="5F60B4BF" w14:textId="7DA25CCA" w:rsidR="00CB5E73" w:rsidRDefault="00CB5E73" w:rsidP="00CB5E73">
      <w:pPr>
        <w:spacing w:after="0" w:line="360" w:lineRule="auto"/>
        <w:jc w:val="both"/>
        <w:rPr>
          <w:rFonts w:ascii="Verdana" w:eastAsia="Times New Roman" w:hAnsi="Verdana" w:cs="Verdana"/>
          <w:color w:val="000000"/>
          <w:sz w:val="20"/>
          <w:szCs w:val="20"/>
        </w:rPr>
      </w:pPr>
      <w:r w:rsidRPr="00CB5E73">
        <w:rPr>
          <w:rFonts w:ascii="Verdana" w:eastAsia="Times New Roman" w:hAnsi="Verdana" w:cs="Verdana"/>
          <w:color w:val="000000"/>
          <w:sz w:val="20"/>
          <w:szCs w:val="20"/>
        </w:rPr>
        <w:t>En aquest projecte, es destaca la reciprocitat afectiva entre mentors</w:t>
      </w:r>
      <w:r>
        <w:rPr>
          <w:rFonts w:ascii="Verdana" w:eastAsia="Times New Roman" w:hAnsi="Verdana" w:cs="Verdana"/>
          <w:color w:val="000000"/>
          <w:sz w:val="20"/>
          <w:szCs w:val="20"/>
        </w:rPr>
        <w:t>/es</w:t>
      </w:r>
      <w:r w:rsidRPr="00CB5E73">
        <w:rPr>
          <w:rFonts w:ascii="Verdana" w:eastAsia="Times New Roman" w:hAnsi="Verdana" w:cs="Verdana"/>
          <w:color w:val="000000"/>
          <w:sz w:val="20"/>
          <w:szCs w:val="20"/>
        </w:rPr>
        <w:t xml:space="preserve"> jubila</w:t>
      </w:r>
      <w:r>
        <w:rPr>
          <w:rFonts w:ascii="Verdana" w:eastAsia="Times New Roman" w:hAnsi="Verdana" w:cs="Verdana"/>
          <w:color w:val="000000"/>
          <w:sz w:val="20"/>
          <w:szCs w:val="20"/>
        </w:rPr>
        <w:t>des</w:t>
      </w:r>
      <w:r w:rsidRPr="00CB5E73">
        <w:rPr>
          <w:rFonts w:ascii="Verdana" w:eastAsia="Times New Roman" w:hAnsi="Verdana" w:cs="Verdana"/>
          <w:color w:val="000000"/>
          <w:sz w:val="20"/>
          <w:szCs w:val="20"/>
        </w:rPr>
        <w:t xml:space="preserve"> i persones sense llar, afavorint un intercanvi enriquidor supervisat per professionals.</w:t>
      </w:r>
    </w:p>
    <w:p w14:paraId="1C02F0B6" w14:textId="77777777" w:rsidR="00CB5E73" w:rsidRDefault="00CB5E73" w:rsidP="00CB5E73">
      <w:pPr>
        <w:spacing w:after="0" w:line="360" w:lineRule="auto"/>
        <w:jc w:val="both"/>
        <w:rPr>
          <w:rFonts w:ascii="Verdana" w:eastAsia="Times New Roman" w:hAnsi="Verdana" w:cs="Verdana"/>
          <w:color w:val="000000"/>
          <w:sz w:val="20"/>
          <w:szCs w:val="20"/>
        </w:rPr>
      </w:pPr>
    </w:p>
    <w:p w14:paraId="11515CCC" w14:textId="77777777" w:rsidR="00BA5B1A" w:rsidRDefault="00BA5B1A" w:rsidP="00BA5B1A">
      <w:pPr>
        <w:shd w:val="clear" w:color="auto" w:fill="5F497A"/>
        <w:jc w:val="both"/>
        <w:rPr>
          <w:rFonts w:ascii="Verdana" w:hAnsi="Verdana" w:cs="Verdana"/>
          <w:sz w:val="20"/>
          <w:szCs w:val="20"/>
        </w:rPr>
      </w:pPr>
      <w:r>
        <w:rPr>
          <w:rFonts w:ascii="Verdana" w:hAnsi="Verdana" w:cs="Verdana"/>
          <w:b/>
          <w:color w:val="FFFFFF"/>
          <w:sz w:val="20"/>
          <w:szCs w:val="20"/>
        </w:rPr>
        <w:t>2.Població a qui s’adreça el projecte.</w:t>
      </w:r>
    </w:p>
    <w:p w14:paraId="73217751" w14:textId="310A6F95" w:rsidR="00CB5E73" w:rsidRPr="00CB5E73" w:rsidRDefault="00CB5E73" w:rsidP="00CB5E73">
      <w:pPr>
        <w:spacing w:line="360" w:lineRule="auto"/>
        <w:jc w:val="both"/>
        <w:rPr>
          <w:rFonts w:ascii="Verdana" w:eastAsia="Times New Roman" w:hAnsi="Verdana" w:cs="Verdana"/>
          <w:sz w:val="20"/>
          <w:szCs w:val="20"/>
        </w:rPr>
      </w:pPr>
      <w:r w:rsidRPr="00CB5E73">
        <w:rPr>
          <w:rFonts w:ascii="Verdana" w:eastAsia="Times New Roman" w:hAnsi="Verdana" w:cs="Verdana"/>
          <w:sz w:val="20"/>
          <w:szCs w:val="20"/>
        </w:rPr>
        <w:t>El projecte s’adreça a 11 persones sense llar residents en habitatges d’inclusió social municipals. Els mentors són 3 membres jubilats de la Coordinadora de Jubilats i Pensionistes de Lleida. Aquesta combinació busca aprofitar l’experiència dels mentors per potenciar les habilitats socials, emocionals i culturals dels mentorats.</w:t>
      </w:r>
    </w:p>
    <w:p w14:paraId="4023318E" w14:textId="0103020C" w:rsidR="00BA5B1A" w:rsidRDefault="00BA5B1A" w:rsidP="00BA5B1A">
      <w:pPr>
        <w:shd w:val="clear" w:color="auto" w:fill="5F497A"/>
        <w:spacing w:after="0" w:line="360" w:lineRule="auto"/>
        <w:jc w:val="both"/>
        <w:rPr>
          <w:rFonts w:ascii="Verdana" w:eastAsia="Times New Roman" w:hAnsi="Verdana" w:cs="Verdana"/>
          <w:b/>
          <w:color w:val="000000"/>
          <w:sz w:val="20"/>
          <w:szCs w:val="20"/>
        </w:rPr>
      </w:pPr>
      <w:r>
        <w:rPr>
          <w:rFonts w:ascii="Verdana" w:eastAsia="Times New Roman" w:hAnsi="Verdana" w:cs="Verdana"/>
          <w:b/>
          <w:color w:val="FFFFFF"/>
          <w:sz w:val="20"/>
          <w:szCs w:val="20"/>
        </w:rPr>
        <w:t>3.Objectius</w:t>
      </w:r>
    </w:p>
    <w:p w14:paraId="2130E643" w14:textId="77777777" w:rsidR="00BA5B1A" w:rsidRDefault="00BA5B1A" w:rsidP="00BA5B1A">
      <w:pPr>
        <w:spacing w:after="0" w:line="360" w:lineRule="auto"/>
        <w:jc w:val="both"/>
        <w:rPr>
          <w:rFonts w:ascii="Verdana" w:eastAsia="Times New Roman" w:hAnsi="Verdana" w:cs="Verdana"/>
          <w:b/>
          <w:color w:val="000000"/>
          <w:sz w:val="20"/>
          <w:szCs w:val="20"/>
        </w:rPr>
      </w:pPr>
    </w:p>
    <w:p w14:paraId="58D2B557" w14:textId="6C3A9173" w:rsidR="00CB5E73" w:rsidRPr="00CB5E73" w:rsidRDefault="00CB5E73" w:rsidP="00C04482">
      <w:pPr>
        <w:numPr>
          <w:ilvl w:val="0"/>
          <w:numId w:val="9"/>
        </w:numPr>
        <w:spacing w:after="0" w:line="360" w:lineRule="auto"/>
        <w:ind w:left="714" w:hanging="357"/>
        <w:jc w:val="both"/>
        <w:rPr>
          <w:rFonts w:ascii="Verdana" w:hAnsi="Verdana" w:cs="Verdana"/>
          <w:sz w:val="20"/>
          <w:szCs w:val="20"/>
        </w:rPr>
      </w:pPr>
      <w:r w:rsidRPr="00CB5E73">
        <w:rPr>
          <w:rFonts w:ascii="Verdana" w:hAnsi="Verdana" w:cs="Verdana"/>
          <w:sz w:val="20"/>
          <w:szCs w:val="20"/>
        </w:rPr>
        <w:t>Facilitar el procés d’inclusió social dels</w:t>
      </w:r>
      <w:r>
        <w:rPr>
          <w:rFonts w:ascii="Verdana" w:hAnsi="Verdana" w:cs="Verdana"/>
          <w:sz w:val="20"/>
          <w:szCs w:val="20"/>
        </w:rPr>
        <w:t xml:space="preserve"> i de les persones sense llar</w:t>
      </w:r>
      <w:r w:rsidRPr="00CB5E73">
        <w:rPr>
          <w:rFonts w:ascii="Verdana" w:hAnsi="Verdana" w:cs="Verdana"/>
          <w:sz w:val="20"/>
          <w:szCs w:val="20"/>
        </w:rPr>
        <w:t xml:space="preserve"> residents en pisos municipals.</w:t>
      </w:r>
    </w:p>
    <w:p w14:paraId="2683A80B" w14:textId="77777777" w:rsidR="00CB5E73" w:rsidRPr="00CB5E73" w:rsidRDefault="00CB5E73" w:rsidP="00C04482">
      <w:pPr>
        <w:numPr>
          <w:ilvl w:val="0"/>
          <w:numId w:val="9"/>
        </w:numPr>
        <w:spacing w:after="0" w:line="360" w:lineRule="auto"/>
        <w:ind w:left="714" w:hanging="357"/>
        <w:jc w:val="both"/>
        <w:rPr>
          <w:rFonts w:ascii="Verdana" w:hAnsi="Verdana" w:cs="Verdana"/>
          <w:sz w:val="20"/>
          <w:szCs w:val="20"/>
        </w:rPr>
      </w:pPr>
      <w:r w:rsidRPr="00CB5E73">
        <w:rPr>
          <w:rFonts w:ascii="Verdana" w:hAnsi="Verdana" w:cs="Verdana"/>
          <w:sz w:val="20"/>
          <w:szCs w:val="20"/>
        </w:rPr>
        <w:t>Millorar l’autoestima i l’estat emocional dels mentorats mitjançant vincles positius.</w:t>
      </w:r>
    </w:p>
    <w:p w14:paraId="23D274E1" w14:textId="77777777" w:rsidR="00CB5E73" w:rsidRPr="00CB5E73" w:rsidRDefault="00CB5E73" w:rsidP="00C04482">
      <w:pPr>
        <w:numPr>
          <w:ilvl w:val="0"/>
          <w:numId w:val="9"/>
        </w:numPr>
        <w:spacing w:after="0" w:line="360" w:lineRule="auto"/>
        <w:ind w:left="714" w:hanging="357"/>
        <w:jc w:val="both"/>
        <w:rPr>
          <w:rFonts w:ascii="Verdana" w:hAnsi="Verdana" w:cs="Verdana"/>
          <w:sz w:val="20"/>
          <w:szCs w:val="20"/>
        </w:rPr>
      </w:pPr>
      <w:r w:rsidRPr="00CB5E73">
        <w:rPr>
          <w:rFonts w:ascii="Verdana" w:hAnsi="Verdana" w:cs="Verdana"/>
          <w:sz w:val="20"/>
          <w:szCs w:val="20"/>
        </w:rPr>
        <w:t>Desenvolupar habilitats socials i comunicatives.</w:t>
      </w:r>
    </w:p>
    <w:p w14:paraId="5BDAAF22" w14:textId="3120DF22" w:rsidR="00CB5E73" w:rsidRPr="00CB5E73" w:rsidRDefault="00CB5E73" w:rsidP="00C04482">
      <w:pPr>
        <w:numPr>
          <w:ilvl w:val="0"/>
          <w:numId w:val="9"/>
        </w:numPr>
        <w:spacing w:after="0" w:line="360" w:lineRule="auto"/>
        <w:ind w:left="714" w:hanging="357"/>
        <w:jc w:val="both"/>
        <w:rPr>
          <w:rFonts w:ascii="Verdana" w:hAnsi="Verdana" w:cs="Verdana"/>
          <w:sz w:val="20"/>
          <w:szCs w:val="20"/>
        </w:rPr>
      </w:pPr>
      <w:r w:rsidRPr="00CB5E73">
        <w:rPr>
          <w:rFonts w:ascii="Verdana" w:hAnsi="Verdana" w:cs="Verdana"/>
          <w:sz w:val="20"/>
          <w:szCs w:val="20"/>
        </w:rPr>
        <w:t>Ampliar la xarxa social dels</w:t>
      </w:r>
      <w:r>
        <w:rPr>
          <w:rFonts w:ascii="Verdana" w:hAnsi="Verdana" w:cs="Verdana"/>
          <w:sz w:val="20"/>
          <w:szCs w:val="20"/>
        </w:rPr>
        <w:t xml:space="preserve"> i de les</w:t>
      </w:r>
      <w:r w:rsidRPr="00CB5E73">
        <w:rPr>
          <w:rFonts w:ascii="Verdana" w:hAnsi="Verdana" w:cs="Verdana"/>
          <w:sz w:val="20"/>
          <w:szCs w:val="20"/>
        </w:rPr>
        <w:t xml:space="preserve"> participants.</w:t>
      </w:r>
    </w:p>
    <w:p w14:paraId="6F7D8B8F" w14:textId="07015E46" w:rsidR="00CB5E73" w:rsidRPr="00CB5E73" w:rsidRDefault="00CB5E73" w:rsidP="00C04482">
      <w:pPr>
        <w:numPr>
          <w:ilvl w:val="0"/>
          <w:numId w:val="9"/>
        </w:numPr>
        <w:spacing w:after="0" w:line="360" w:lineRule="auto"/>
        <w:ind w:left="714" w:hanging="357"/>
        <w:jc w:val="both"/>
        <w:rPr>
          <w:rFonts w:ascii="Verdana" w:hAnsi="Verdana" w:cs="Verdana"/>
          <w:sz w:val="20"/>
          <w:szCs w:val="20"/>
        </w:rPr>
      </w:pPr>
      <w:r w:rsidRPr="00CB5E73">
        <w:rPr>
          <w:rFonts w:ascii="Verdana" w:hAnsi="Verdana" w:cs="Verdana"/>
          <w:sz w:val="20"/>
          <w:szCs w:val="20"/>
        </w:rPr>
        <w:t>Fomentar el coneixement cultural, lingüístic i territorial de Lleida</w:t>
      </w:r>
      <w:r>
        <w:rPr>
          <w:rFonts w:ascii="Verdana" w:hAnsi="Verdana" w:cs="Verdana"/>
          <w:sz w:val="20"/>
          <w:szCs w:val="20"/>
        </w:rPr>
        <w:t>, afavorint l’arrelament a la ciutat i el sentiment de pertinença.</w:t>
      </w:r>
    </w:p>
    <w:p w14:paraId="41871C95" w14:textId="77777777" w:rsidR="00CB5E73" w:rsidRDefault="00CB5E73" w:rsidP="00BA5B1A">
      <w:pPr>
        <w:pBdr>
          <w:bottom w:val="single" w:sz="4" w:space="1" w:color="000000"/>
        </w:pBdr>
        <w:spacing w:line="360" w:lineRule="auto"/>
        <w:jc w:val="both"/>
        <w:rPr>
          <w:rFonts w:ascii="Verdana" w:hAnsi="Verdana" w:cs="Verdana"/>
          <w:sz w:val="20"/>
          <w:szCs w:val="20"/>
        </w:rPr>
      </w:pPr>
    </w:p>
    <w:p w14:paraId="0838D412" w14:textId="77777777" w:rsidR="00C04482" w:rsidRDefault="00C04482" w:rsidP="00BA5B1A">
      <w:pPr>
        <w:pBdr>
          <w:bottom w:val="single" w:sz="4" w:space="1" w:color="000000"/>
        </w:pBdr>
        <w:spacing w:line="360" w:lineRule="auto"/>
        <w:jc w:val="both"/>
        <w:rPr>
          <w:rFonts w:ascii="Verdana" w:hAnsi="Verdana" w:cs="Verdana"/>
          <w:sz w:val="20"/>
          <w:szCs w:val="20"/>
        </w:rPr>
      </w:pPr>
    </w:p>
    <w:p w14:paraId="5072B007" w14:textId="77777777" w:rsidR="00C04482" w:rsidRDefault="00C04482" w:rsidP="00BA5B1A">
      <w:pPr>
        <w:pBdr>
          <w:bottom w:val="single" w:sz="4" w:space="1" w:color="000000"/>
        </w:pBdr>
        <w:spacing w:line="360" w:lineRule="auto"/>
        <w:jc w:val="both"/>
        <w:rPr>
          <w:rFonts w:ascii="Verdana" w:hAnsi="Verdana" w:cs="Verdana"/>
          <w:sz w:val="20"/>
          <w:szCs w:val="20"/>
        </w:rPr>
      </w:pPr>
    </w:p>
    <w:p w14:paraId="3EE792A9" w14:textId="53EDD8A8" w:rsidR="00BA5B1A" w:rsidRPr="00C04482" w:rsidRDefault="00C04482" w:rsidP="00BA5B1A">
      <w:pPr>
        <w:pBdr>
          <w:bottom w:val="single" w:sz="4" w:space="1" w:color="000000"/>
        </w:pBdr>
        <w:spacing w:line="360" w:lineRule="auto"/>
        <w:jc w:val="both"/>
        <w:rPr>
          <w:rFonts w:ascii="Verdana" w:hAnsi="Verdana" w:cs="Arial"/>
          <w:b/>
          <w:bCs/>
          <w:sz w:val="20"/>
          <w:szCs w:val="20"/>
        </w:rPr>
      </w:pPr>
      <w:r w:rsidRPr="00C04482">
        <w:rPr>
          <w:rFonts w:ascii="Verdana" w:hAnsi="Verdana" w:cs="Verdana"/>
          <w:b/>
          <w:bCs/>
          <w:sz w:val="20"/>
          <w:szCs w:val="20"/>
        </w:rPr>
        <w:lastRenderedPageBreak/>
        <w:t>3</w:t>
      </w:r>
      <w:r w:rsidR="00BA5B1A" w:rsidRPr="00C04482">
        <w:rPr>
          <w:rFonts w:ascii="Verdana" w:hAnsi="Verdana" w:cs="Verdana"/>
          <w:b/>
          <w:bCs/>
          <w:sz w:val="20"/>
          <w:szCs w:val="20"/>
        </w:rPr>
        <w:t>.1. Aquests objectius es concret</w:t>
      </w:r>
      <w:r>
        <w:rPr>
          <w:rFonts w:ascii="Verdana" w:hAnsi="Verdana" w:cs="Verdana"/>
          <w:b/>
          <w:bCs/>
          <w:sz w:val="20"/>
          <w:szCs w:val="20"/>
        </w:rPr>
        <w:t>en</w:t>
      </w:r>
      <w:r w:rsidR="00BA5B1A" w:rsidRPr="00C04482">
        <w:rPr>
          <w:rFonts w:ascii="Verdana" w:hAnsi="Verdana" w:cs="Verdana"/>
          <w:b/>
          <w:bCs/>
          <w:sz w:val="20"/>
          <w:szCs w:val="20"/>
        </w:rPr>
        <w:t xml:space="preserve"> a través d’accions com:</w:t>
      </w:r>
    </w:p>
    <w:p w14:paraId="54F2373C" w14:textId="7BA8EA50"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Facilitació d</w:t>
      </w:r>
      <w:r w:rsidR="00C04482">
        <w:rPr>
          <w:rFonts w:ascii="Verdana" w:hAnsi="Verdana" w:cs="Arial"/>
          <w:sz w:val="20"/>
          <w:szCs w:val="20"/>
        </w:rPr>
        <w:t xml:space="preserve">’ </w:t>
      </w:r>
      <w:r w:rsidRPr="00C43A5E">
        <w:rPr>
          <w:rFonts w:ascii="Verdana" w:hAnsi="Verdana" w:cs="Arial"/>
          <w:sz w:val="20"/>
          <w:szCs w:val="20"/>
        </w:rPr>
        <w:t>informacions de determinades tipologies, a fi de ampliar els coneixements dels mentorats/des.</w:t>
      </w:r>
    </w:p>
    <w:p w14:paraId="6B3DCA77" w14:textId="0F404C67"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Suport personal i acompanyaments.</w:t>
      </w:r>
    </w:p>
    <w:p w14:paraId="3C8D36FC" w14:textId="046CE9B9"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 xml:space="preserve">Identificar aquelles àrees on </w:t>
      </w:r>
      <w:r w:rsidR="00C04482">
        <w:rPr>
          <w:rFonts w:ascii="Verdana" w:hAnsi="Verdana" w:cs="Arial"/>
          <w:sz w:val="20"/>
          <w:szCs w:val="20"/>
        </w:rPr>
        <w:t>a les persones</w:t>
      </w:r>
      <w:r w:rsidRPr="00C43A5E">
        <w:rPr>
          <w:rFonts w:ascii="Verdana" w:hAnsi="Verdana" w:cs="Arial"/>
          <w:sz w:val="20"/>
          <w:szCs w:val="20"/>
        </w:rPr>
        <w:t xml:space="preserve"> </w:t>
      </w:r>
      <w:proofErr w:type="spellStart"/>
      <w:r w:rsidRPr="00C43A5E">
        <w:rPr>
          <w:rFonts w:ascii="Verdana" w:hAnsi="Verdana" w:cs="Arial"/>
          <w:sz w:val="20"/>
          <w:szCs w:val="20"/>
        </w:rPr>
        <w:t>mentora</w:t>
      </w:r>
      <w:r w:rsidR="00C04482">
        <w:rPr>
          <w:rFonts w:ascii="Verdana" w:hAnsi="Verdana" w:cs="Arial"/>
          <w:sz w:val="20"/>
          <w:szCs w:val="20"/>
        </w:rPr>
        <w:t>des</w:t>
      </w:r>
      <w:proofErr w:type="spellEnd"/>
      <w:r w:rsidRPr="00C43A5E">
        <w:rPr>
          <w:rFonts w:ascii="Verdana" w:hAnsi="Verdana" w:cs="Arial"/>
          <w:sz w:val="20"/>
          <w:szCs w:val="20"/>
        </w:rPr>
        <w:t xml:space="preserve"> els cal suport i/o orientació amb l’ajuda dels professionals dels pisos, i ajudar-los a millorar-les.</w:t>
      </w:r>
    </w:p>
    <w:p w14:paraId="10832FDA" w14:textId="252EC96F"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Crear un ambient positiu que permeti una comunicació sincera i oberta.</w:t>
      </w:r>
    </w:p>
    <w:p w14:paraId="13CF6A8E" w14:textId="7BD6AFF3"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Amb l’ajuda de</w:t>
      </w:r>
      <w:r w:rsidR="00C04482">
        <w:rPr>
          <w:rFonts w:ascii="Verdana" w:hAnsi="Verdana" w:cs="Arial"/>
          <w:sz w:val="20"/>
          <w:szCs w:val="20"/>
        </w:rPr>
        <w:t xml:space="preserve"> l’equip</w:t>
      </w:r>
      <w:r w:rsidRPr="00C43A5E">
        <w:rPr>
          <w:rFonts w:ascii="Verdana" w:hAnsi="Verdana" w:cs="Arial"/>
          <w:sz w:val="20"/>
          <w:szCs w:val="20"/>
        </w:rPr>
        <w:t xml:space="preserve"> professional, determinar els interessos i les necessitats dels mentorats/des i ajudar-los en el procés, així com detectar quines són les seves fortaleses i valors, i potenciar-los.</w:t>
      </w:r>
    </w:p>
    <w:p w14:paraId="17379172" w14:textId="1ABCCA06" w:rsidR="00BA5B1A" w:rsidRPr="00C43A5E" w:rsidRDefault="00BA5B1A" w:rsidP="00C43A5E">
      <w:pPr>
        <w:pStyle w:val="Prrafodelista"/>
        <w:numPr>
          <w:ilvl w:val="0"/>
          <w:numId w:val="6"/>
        </w:numPr>
        <w:spacing w:line="360" w:lineRule="auto"/>
        <w:jc w:val="both"/>
        <w:rPr>
          <w:rFonts w:ascii="Verdana" w:hAnsi="Verdana" w:cs="Arial"/>
          <w:sz w:val="20"/>
          <w:szCs w:val="20"/>
        </w:rPr>
      </w:pPr>
      <w:r w:rsidRPr="00C43A5E">
        <w:rPr>
          <w:rFonts w:ascii="Verdana" w:hAnsi="Verdana" w:cs="Arial"/>
          <w:sz w:val="20"/>
          <w:szCs w:val="20"/>
        </w:rPr>
        <w:t>Realitzar activitats grupals entre mentors i mentorats amb el suport dels/de les professionals on s’abordin temes comuns o aspectes d’interès grupal (per exemple tallers que tinguin a veure amb la salut, nutrició, de relacions laborals,</w:t>
      </w:r>
      <w:r w:rsidR="00FC0B8B" w:rsidRPr="00C43A5E">
        <w:rPr>
          <w:rFonts w:ascii="Verdana" w:hAnsi="Verdana" w:cs="Arial"/>
          <w:sz w:val="20"/>
          <w:szCs w:val="20"/>
        </w:rPr>
        <w:t xml:space="preserve"> cultura, tradicions</w:t>
      </w:r>
      <w:r w:rsidRPr="00C43A5E">
        <w:rPr>
          <w:rFonts w:ascii="Verdana" w:hAnsi="Verdana" w:cs="Arial"/>
          <w:sz w:val="20"/>
          <w:szCs w:val="20"/>
        </w:rPr>
        <w:t>...</w:t>
      </w:r>
      <w:r w:rsidR="00C04482">
        <w:rPr>
          <w:rFonts w:ascii="Verdana" w:hAnsi="Verdana" w:cs="Arial"/>
          <w:sz w:val="20"/>
          <w:szCs w:val="20"/>
        </w:rPr>
        <w:t xml:space="preserve"> </w:t>
      </w:r>
      <w:r w:rsidRPr="00C43A5E">
        <w:rPr>
          <w:rFonts w:ascii="Verdana" w:hAnsi="Verdana" w:cs="Arial"/>
          <w:sz w:val="20"/>
          <w:szCs w:val="20"/>
        </w:rPr>
        <w:t>en funció dels coneixements i expertesa dels mentors/es).</w:t>
      </w:r>
    </w:p>
    <w:p w14:paraId="793C6410" w14:textId="77777777" w:rsidR="00BA5B1A" w:rsidRDefault="00BA5B1A" w:rsidP="00BA5B1A">
      <w:pPr>
        <w:shd w:val="clear" w:color="auto" w:fill="5F497A"/>
        <w:spacing w:after="0" w:line="360" w:lineRule="auto"/>
        <w:jc w:val="both"/>
        <w:rPr>
          <w:rFonts w:ascii="Arial" w:hAnsi="Arial" w:cs="Arial"/>
          <w:sz w:val="24"/>
          <w:szCs w:val="24"/>
        </w:rPr>
      </w:pPr>
      <w:r>
        <w:rPr>
          <w:rFonts w:ascii="Verdana" w:hAnsi="Verdana" w:cs="Verdana"/>
          <w:b/>
          <w:color w:val="FFFFFF"/>
          <w:sz w:val="20"/>
          <w:szCs w:val="20"/>
        </w:rPr>
        <w:t>4.Organització</w:t>
      </w:r>
    </w:p>
    <w:p w14:paraId="1CD7AD21" w14:textId="77777777" w:rsidR="00BA5B1A" w:rsidRDefault="00BA5B1A" w:rsidP="00BA5B1A">
      <w:pPr>
        <w:spacing w:line="360" w:lineRule="auto"/>
        <w:jc w:val="both"/>
        <w:rPr>
          <w:rFonts w:ascii="Arial" w:hAnsi="Arial" w:cs="Arial"/>
          <w:sz w:val="24"/>
          <w:szCs w:val="24"/>
        </w:rPr>
      </w:pPr>
    </w:p>
    <w:p w14:paraId="11273D40" w14:textId="6612BE55" w:rsidR="00CB5E73" w:rsidRPr="00CB5E73" w:rsidRDefault="00CB5E73" w:rsidP="00BA5B1A">
      <w:pPr>
        <w:spacing w:line="360" w:lineRule="auto"/>
        <w:jc w:val="both"/>
        <w:rPr>
          <w:rFonts w:ascii="Verdana" w:hAnsi="Verdana" w:cs="Arial"/>
          <w:sz w:val="20"/>
          <w:szCs w:val="20"/>
        </w:rPr>
      </w:pPr>
      <w:r w:rsidRPr="00CB5E73">
        <w:rPr>
          <w:rFonts w:ascii="Verdana" w:hAnsi="Verdana" w:cs="Arial"/>
          <w:sz w:val="20"/>
          <w:szCs w:val="20"/>
        </w:rPr>
        <w:t xml:space="preserve">El projecte va iniciar-se al març de 2022. Inicialment es van assignar mentors als habitatges d’inclusió existents. Per garantir un espai neutre per a les trobades grupals, es va habilitar el centre </w:t>
      </w:r>
      <w:r>
        <w:rPr>
          <w:rFonts w:ascii="Verdana" w:hAnsi="Verdana" w:cs="Arial"/>
          <w:sz w:val="20"/>
          <w:szCs w:val="20"/>
        </w:rPr>
        <w:t>sènior</w:t>
      </w:r>
      <w:r w:rsidRPr="00CB5E73">
        <w:rPr>
          <w:rFonts w:ascii="Verdana" w:hAnsi="Verdana" w:cs="Arial"/>
          <w:sz w:val="20"/>
          <w:szCs w:val="20"/>
        </w:rPr>
        <w:t xml:space="preserve"> Santa Teresina. Les activitats inclouen reunions mensuals entre mentors i professionals per fer seguiment del projecte. Cada tres mesos es realitza una valoració general per ajustar les accions segons les necessitats detectades.</w:t>
      </w:r>
    </w:p>
    <w:p w14:paraId="19199372" w14:textId="2B6FA110" w:rsidR="00BA5B1A" w:rsidRPr="0042155A" w:rsidRDefault="00BA5B1A" w:rsidP="00BA5B1A">
      <w:pPr>
        <w:spacing w:line="360" w:lineRule="auto"/>
        <w:jc w:val="both"/>
        <w:rPr>
          <w:rFonts w:ascii="Verdana" w:hAnsi="Verdana" w:cs="Verdana"/>
          <w:sz w:val="20"/>
          <w:szCs w:val="20"/>
        </w:rPr>
      </w:pPr>
      <w:r w:rsidRPr="0042155A">
        <w:rPr>
          <w:rFonts w:ascii="Verdana" w:hAnsi="Verdana" w:cs="Verdana"/>
          <w:sz w:val="20"/>
          <w:szCs w:val="20"/>
        </w:rPr>
        <w:t>En un primer temps i donat que disposàvem de 4 mentors</w:t>
      </w:r>
      <w:r w:rsidR="00C43A5E">
        <w:rPr>
          <w:rFonts w:ascii="Verdana" w:hAnsi="Verdana" w:cs="Verdana"/>
          <w:sz w:val="20"/>
          <w:szCs w:val="20"/>
        </w:rPr>
        <w:t>/es</w:t>
      </w:r>
      <w:r w:rsidRPr="0042155A">
        <w:rPr>
          <w:rFonts w:ascii="Verdana" w:hAnsi="Verdana" w:cs="Verdana"/>
          <w:sz w:val="20"/>
          <w:szCs w:val="20"/>
        </w:rPr>
        <w:t>, es va</w:t>
      </w:r>
      <w:r w:rsidR="00C43A5E">
        <w:rPr>
          <w:rFonts w:ascii="Verdana" w:hAnsi="Verdana" w:cs="Verdana"/>
          <w:sz w:val="20"/>
          <w:szCs w:val="20"/>
        </w:rPr>
        <w:t>n</w:t>
      </w:r>
      <w:r w:rsidRPr="0042155A">
        <w:rPr>
          <w:rFonts w:ascii="Verdana" w:hAnsi="Verdana" w:cs="Verdana"/>
          <w:sz w:val="20"/>
          <w:szCs w:val="20"/>
        </w:rPr>
        <w:t xml:space="preserve"> assignar 2 mentors  per l’habitatge de Combelles, i dos a l’habitatge de Cervantes i se’ls va proposar fer trobades amb les persones </w:t>
      </w:r>
      <w:proofErr w:type="spellStart"/>
      <w:r w:rsidRPr="0042155A">
        <w:rPr>
          <w:rFonts w:ascii="Verdana" w:hAnsi="Verdana" w:cs="Verdana"/>
          <w:sz w:val="20"/>
          <w:szCs w:val="20"/>
        </w:rPr>
        <w:t>mentorades</w:t>
      </w:r>
      <w:proofErr w:type="spellEnd"/>
      <w:r w:rsidRPr="0042155A">
        <w:rPr>
          <w:rFonts w:ascii="Verdana" w:hAnsi="Verdana" w:cs="Verdana"/>
          <w:sz w:val="20"/>
          <w:szCs w:val="20"/>
        </w:rPr>
        <w:t xml:space="preserve"> que volguessin participar</w:t>
      </w:r>
      <w:r w:rsidR="00C43A5E">
        <w:rPr>
          <w:rFonts w:ascii="Verdana" w:hAnsi="Verdana" w:cs="Verdana"/>
          <w:sz w:val="20"/>
          <w:szCs w:val="20"/>
        </w:rPr>
        <w:t xml:space="preserve">, </w:t>
      </w:r>
      <w:r w:rsidRPr="0042155A">
        <w:rPr>
          <w:rFonts w:ascii="Verdana" w:hAnsi="Verdana" w:cs="Verdana"/>
          <w:sz w:val="20"/>
          <w:szCs w:val="20"/>
        </w:rPr>
        <w:t>per tal d’establir un vincle de relació entre el mentor/a i el mentorat/da, ja fos als mateixos pisos, en espais públics, etc.</w:t>
      </w:r>
    </w:p>
    <w:p w14:paraId="053A48B2" w14:textId="77777777" w:rsidR="00BA5B1A" w:rsidRDefault="00BA5B1A" w:rsidP="00BA5B1A">
      <w:pPr>
        <w:spacing w:line="360" w:lineRule="auto"/>
        <w:jc w:val="both"/>
        <w:rPr>
          <w:rFonts w:ascii="Verdana" w:hAnsi="Verdana" w:cs="Verdana"/>
          <w:sz w:val="20"/>
          <w:szCs w:val="20"/>
        </w:rPr>
      </w:pPr>
      <w:r>
        <w:rPr>
          <w:rFonts w:ascii="Verdana" w:hAnsi="Verdana" w:cs="Verdana"/>
          <w:sz w:val="20"/>
          <w:szCs w:val="20"/>
        </w:rPr>
        <w:t>Es considerava trobades grupals per realitzar activitats unint diverses parelles de mentors/es i mentorats/des.</w:t>
      </w:r>
    </w:p>
    <w:p w14:paraId="280384B2" w14:textId="77777777" w:rsidR="00BA5B1A" w:rsidRDefault="00BA5B1A" w:rsidP="00BA5B1A">
      <w:pPr>
        <w:spacing w:line="360" w:lineRule="auto"/>
        <w:jc w:val="both"/>
        <w:rPr>
          <w:rFonts w:ascii="Verdana" w:hAnsi="Verdana" w:cs="Verdana"/>
          <w:sz w:val="20"/>
          <w:szCs w:val="20"/>
        </w:rPr>
      </w:pPr>
      <w:r>
        <w:rPr>
          <w:rFonts w:ascii="Verdana" w:hAnsi="Verdana" w:cs="Verdana"/>
          <w:sz w:val="20"/>
          <w:szCs w:val="20"/>
        </w:rPr>
        <w:lastRenderedPageBreak/>
        <w:t>Des del servei s’ajuda a potenciar les qualitats del mentorat/da a fi de millorar el seu procés d’inclusió, que a través de la informació que aporti la pròpia persona i els professionals, es pugui posar en valor aspectes personals .</w:t>
      </w:r>
    </w:p>
    <w:p w14:paraId="2A0664B3" w14:textId="77777777" w:rsidR="00BA5B1A" w:rsidRDefault="00BA5B1A" w:rsidP="00BA5B1A">
      <w:pPr>
        <w:spacing w:line="360" w:lineRule="auto"/>
        <w:jc w:val="both"/>
        <w:rPr>
          <w:rFonts w:ascii="Verdana" w:hAnsi="Verdana" w:cs="Verdana"/>
          <w:sz w:val="20"/>
          <w:szCs w:val="20"/>
        </w:rPr>
      </w:pPr>
      <w:r>
        <w:rPr>
          <w:rFonts w:ascii="Verdana" w:hAnsi="Verdana" w:cs="Verdana"/>
          <w:sz w:val="20"/>
          <w:szCs w:val="20"/>
        </w:rPr>
        <w:t xml:space="preserve">El fet però que faltava un habitatge d’inclusió per “cobrir” i que no es podien barrejar els residents d’un pis en un altre, es va valorar la necessitat de poder disposar un espai “neutre” que pogués ser un punt de trobada per tots els mentors i les persones </w:t>
      </w:r>
      <w:proofErr w:type="spellStart"/>
      <w:r>
        <w:rPr>
          <w:rFonts w:ascii="Verdana" w:hAnsi="Verdana" w:cs="Verdana"/>
          <w:sz w:val="20"/>
          <w:szCs w:val="20"/>
        </w:rPr>
        <w:t>mentorades</w:t>
      </w:r>
      <w:proofErr w:type="spellEnd"/>
      <w:r>
        <w:rPr>
          <w:rFonts w:ascii="Verdana" w:hAnsi="Verdana" w:cs="Verdana"/>
          <w:sz w:val="20"/>
          <w:szCs w:val="20"/>
        </w:rPr>
        <w:t xml:space="preserve"> dels tres habitatges d’inclusió.</w:t>
      </w:r>
    </w:p>
    <w:p w14:paraId="5251FE2B" w14:textId="77777777" w:rsidR="00BA5B1A" w:rsidRDefault="00BA5B1A" w:rsidP="00BA5B1A">
      <w:pPr>
        <w:spacing w:line="360" w:lineRule="auto"/>
        <w:jc w:val="both"/>
        <w:rPr>
          <w:rFonts w:ascii="Arial" w:hAnsi="Arial" w:cs="Arial"/>
          <w:sz w:val="24"/>
          <w:szCs w:val="24"/>
        </w:rPr>
      </w:pPr>
      <w:r>
        <w:rPr>
          <w:rFonts w:ascii="Verdana" w:hAnsi="Verdana" w:cs="Verdana"/>
          <w:sz w:val="20"/>
          <w:szCs w:val="20"/>
        </w:rPr>
        <w:t>Es valora també que el mentor/a afavoreixi un coneixement i identificació amb la llengua, la cultura i la ciutat de Lleida.</w:t>
      </w:r>
    </w:p>
    <w:p w14:paraId="2E909AFA" w14:textId="77777777" w:rsidR="00BA5B1A" w:rsidRPr="00C373A0" w:rsidRDefault="00BA5B1A" w:rsidP="00BA5B1A">
      <w:pPr>
        <w:spacing w:line="360" w:lineRule="auto"/>
        <w:jc w:val="both"/>
        <w:rPr>
          <w:rFonts w:ascii="Verdana" w:hAnsi="Verdana" w:cs="Arial"/>
          <w:sz w:val="20"/>
          <w:szCs w:val="20"/>
        </w:rPr>
      </w:pPr>
      <w:r w:rsidRPr="00C373A0">
        <w:rPr>
          <w:rFonts w:ascii="Verdana" w:hAnsi="Verdana" w:cs="Arial"/>
          <w:sz w:val="20"/>
          <w:szCs w:val="20"/>
        </w:rPr>
        <w:t>El professional del servei realitza el seguiment i supor</w:t>
      </w:r>
      <w:r>
        <w:rPr>
          <w:rFonts w:ascii="Verdana" w:hAnsi="Verdana" w:cs="Arial"/>
          <w:sz w:val="20"/>
          <w:szCs w:val="20"/>
        </w:rPr>
        <w:t xml:space="preserve">t dels grups de </w:t>
      </w:r>
      <w:r w:rsidRPr="00C373A0">
        <w:rPr>
          <w:rFonts w:ascii="Verdana" w:hAnsi="Verdana" w:cs="Arial"/>
          <w:sz w:val="20"/>
          <w:szCs w:val="20"/>
        </w:rPr>
        <w:t xml:space="preserve"> mentors/mentorats, reunint-los 1 cop al mes</w:t>
      </w:r>
      <w:r>
        <w:rPr>
          <w:rFonts w:ascii="Verdana" w:hAnsi="Verdana" w:cs="Arial"/>
          <w:sz w:val="20"/>
          <w:szCs w:val="20"/>
        </w:rPr>
        <w:t>.</w:t>
      </w:r>
    </w:p>
    <w:p w14:paraId="7C963D1C" w14:textId="77777777" w:rsidR="00BA5B1A" w:rsidRPr="00C373A0" w:rsidRDefault="00BA5B1A" w:rsidP="00BA5B1A">
      <w:pPr>
        <w:spacing w:line="360" w:lineRule="auto"/>
        <w:jc w:val="both"/>
        <w:rPr>
          <w:rFonts w:ascii="Verdana" w:hAnsi="Verdana" w:cs="Verdana"/>
          <w:b/>
          <w:bCs/>
          <w:sz w:val="20"/>
          <w:szCs w:val="20"/>
        </w:rPr>
      </w:pPr>
      <w:r w:rsidRPr="00C373A0">
        <w:rPr>
          <w:rFonts w:ascii="Verdana" w:hAnsi="Verdana" w:cs="Arial"/>
          <w:sz w:val="20"/>
          <w:szCs w:val="20"/>
        </w:rPr>
        <w:t>Cada tres mesos es realitzarà una reunió entre el professional del servei i els mentors, a fi de poder fer una valoració més general del projecte.</w:t>
      </w:r>
    </w:p>
    <w:p w14:paraId="2AB368A3" w14:textId="22307624" w:rsidR="00BA5B1A" w:rsidRDefault="00BA5B1A" w:rsidP="00BA5B1A">
      <w:pPr>
        <w:spacing w:line="360" w:lineRule="auto"/>
        <w:jc w:val="both"/>
        <w:rPr>
          <w:rFonts w:ascii="Verdana" w:hAnsi="Verdana" w:cs="Verdana"/>
          <w:sz w:val="20"/>
          <w:szCs w:val="20"/>
        </w:rPr>
      </w:pPr>
      <w:r>
        <w:rPr>
          <w:rFonts w:ascii="Verdana" w:hAnsi="Verdana" w:cs="Verdana"/>
          <w:b/>
          <w:bCs/>
          <w:sz w:val="20"/>
          <w:szCs w:val="20"/>
        </w:rPr>
        <w:t>Mentor i mentorat/da acord</w:t>
      </w:r>
      <w:r w:rsidR="00C04482">
        <w:rPr>
          <w:rFonts w:ascii="Verdana" w:hAnsi="Verdana" w:cs="Verdana"/>
          <w:b/>
          <w:bCs/>
          <w:sz w:val="20"/>
          <w:szCs w:val="20"/>
        </w:rPr>
        <w:t>en</w:t>
      </w:r>
      <w:r>
        <w:rPr>
          <w:rFonts w:ascii="Verdana" w:hAnsi="Verdana" w:cs="Verdana"/>
          <w:b/>
          <w:bCs/>
          <w:sz w:val="20"/>
          <w:szCs w:val="20"/>
        </w:rPr>
        <w:t xml:space="preserve"> les activitats que faran conjuntament:</w:t>
      </w:r>
    </w:p>
    <w:p w14:paraId="3FC20CA8" w14:textId="1E410E40" w:rsidR="00BA5B1A" w:rsidRPr="00C04482" w:rsidRDefault="00BA5B1A" w:rsidP="00C04482">
      <w:pPr>
        <w:pStyle w:val="Prrafodelista"/>
        <w:numPr>
          <w:ilvl w:val="0"/>
          <w:numId w:val="16"/>
        </w:numPr>
        <w:spacing w:line="360" w:lineRule="auto"/>
        <w:jc w:val="both"/>
        <w:rPr>
          <w:rFonts w:ascii="Verdana" w:hAnsi="Verdana" w:cs="Verdana"/>
          <w:sz w:val="20"/>
          <w:szCs w:val="20"/>
        </w:rPr>
      </w:pPr>
      <w:r w:rsidRPr="00C04482">
        <w:rPr>
          <w:rFonts w:ascii="Verdana" w:hAnsi="Verdana" w:cs="Verdana"/>
          <w:b/>
          <w:bCs/>
          <w:sz w:val="20"/>
          <w:szCs w:val="20"/>
        </w:rPr>
        <w:t>Relacionals i culturals</w:t>
      </w:r>
      <w:r w:rsidRPr="00C04482">
        <w:rPr>
          <w:rFonts w:ascii="Verdana" w:hAnsi="Verdana" w:cs="Verdana"/>
          <w:sz w:val="20"/>
          <w:szCs w:val="20"/>
        </w:rPr>
        <w:t>. Ex. Visites culturals,</w:t>
      </w:r>
      <w:r w:rsidR="003266BB" w:rsidRPr="00C04482">
        <w:rPr>
          <w:rFonts w:ascii="Verdana" w:hAnsi="Verdana" w:cs="Verdana"/>
          <w:sz w:val="20"/>
          <w:szCs w:val="20"/>
        </w:rPr>
        <w:t xml:space="preserve"> assistència a </w:t>
      </w:r>
      <w:r w:rsidR="00CB5E73" w:rsidRPr="00C04482">
        <w:rPr>
          <w:rFonts w:ascii="Verdana" w:hAnsi="Verdana" w:cs="Verdana"/>
          <w:sz w:val="20"/>
          <w:szCs w:val="20"/>
        </w:rPr>
        <w:t>esdeveniments</w:t>
      </w:r>
      <w:r w:rsidR="003266BB" w:rsidRPr="00C04482">
        <w:rPr>
          <w:rFonts w:ascii="Verdana" w:hAnsi="Verdana" w:cs="Verdana"/>
          <w:sz w:val="20"/>
          <w:szCs w:val="20"/>
        </w:rPr>
        <w:t xml:space="preserve"> de la ciutat,</w:t>
      </w:r>
      <w:r w:rsidRPr="00C04482">
        <w:rPr>
          <w:rFonts w:ascii="Verdana" w:hAnsi="Verdana" w:cs="Verdana"/>
          <w:sz w:val="20"/>
          <w:szCs w:val="20"/>
        </w:rPr>
        <w:t xml:space="preserve"> participació en activitats comunitàries de la ciutat, museus, cinema, jocs de taula, participació a </w:t>
      </w:r>
      <w:r w:rsidR="003266BB" w:rsidRPr="00C04482">
        <w:rPr>
          <w:rFonts w:ascii="Verdana" w:hAnsi="Verdana" w:cs="Verdana"/>
          <w:sz w:val="20"/>
          <w:szCs w:val="20"/>
        </w:rPr>
        <w:t xml:space="preserve">determinats </w:t>
      </w:r>
      <w:r w:rsidRPr="00C04482">
        <w:rPr>
          <w:rFonts w:ascii="Verdana" w:hAnsi="Verdana" w:cs="Verdana"/>
          <w:sz w:val="20"/>
          <w:szCs w:val="20"/>
        </w:rPr>
        <w:t>tallers</w:t>
      </w:r>
      <w:r w:rsidR="003266BB" w:rsidRPr="00C04482">
        <w:rPr>
          <w:rFonts w:ascii="Verdana" w:hAnsi="Verdana" w:cs="Verdana"/>
          <w:sz w:val="20"/>
          <w:szCs w:val="20"/>
        </w:rPr>
        <w:t xml:space="preserve"> artístics ( dibuix)</w:t>
      </w:r>
      <w:r w:rsidRPr="00C04482">
        <w:rPr>
          <w:rFonts w:ascii="Verdana" w:hAnsi="Verdana" w:cs="Verdana"/>
          <w:sz w:val="20"/>
          <w:szCs w:val="20"/>
        </w:rPr>
        <w:t>,</w:t>
      </w:r>
      <w:r w:rsidR="004B187E" w:rsidRPr="00C04482">
        <w:rPr>
          <w:rFonts w:ascii="Verdana" w:hAnsi="Verdana" w:cs="Verdana"/>
          <w:sz w:val="20"/>
          <w:szCs w:val="20"/>
        </w:rPr>
        <w:t xml:space="preserve"> activitats a l’aire lliure, confecció de àpats de diferents orígens</w:t>
      </w:r>
      <w:r w:rsidRPr="00C04482">
        <w:rPr>
          <w:rFonts w:ascii="Verdana" w:hAnsi="Verdana" w:cs="Verdana"/>
          <w:sz w:val="20"/>
          <w:szCs w:val="20"/>
        </w:rPr>
        <w:t>..</w:t>
      </w:r>
    </w:p>
    <w:p w14:paraId="126C61E6" w14:textId="0A8D9DAC" w:rsidR="00BA5B1A" w:rsidRPr="00C04482" w:rsidRDefault="00BA5B1A" w:rsidP="00C04482">
      <w:pPr>
        <w:pStyle w:val="Prrafodelista"/>
        <w:numPr>
          <w:ilvl w:val="0"/>
          <w:numId w:val="16"/>
        </w:numPr>
        <w:spacing w:line="360" w:lineRule="auto"/>
        <w:jc w:val="both"/>
        <w:rPr>
          <w:rFonts w:ascii="Verdana" w:hAnsi="Verdana" w:cs="Verdana"/>
          <w:sz w:val="20"/>
          <w:szCs w:val="20"/>
        </w:rPr>
      </w:pPr>
      <w:r w:rsidRPr="00C04482">
        <w:rPr>
          <w:rFonts w:ascii="Verdana" w:hAnsi="Verdana" w:cs="Verdana"/>
          <w:b/>
          <w:bCs/>
          <w:sz w:val="20"/>
          <w:szCs w:val="20"/>
          <w:u w:val="single"/>
        </w:rPr>
        <w:t>Canal d’ informacions</w:t>
      </w:r>
      <w:r w:rsidRPr="00C04482">
        <w:rPr>
          <w:rFonts w:ascii="Verdana" w:hAnsi="Verdana" w:cs="Verdana"/>
          <w:sz w:val="20"/>
          <w:szCs w:val="20"/>
        </w:rPr>
        <w:t xml:space="preserve"> de determinades tipologies (ex. Actualitat, premsa...), a fi d’ ampliar els coneixements del mentorat/da.</w:t>
      </w:r>
    </w:p>
    <w:p w14:paraId="26764F52" w14:textId="5FB18F49" w:rsidR="00BA5B1A" w:rsidRDefault="00BA5B1A" w:rsidP="00C04482">
      <w:pPr>
        <w:pStyle w:val="Prrafodelista"/>
        <w:numPr>
          <w:ilvl w:val="0"/>
          <w:numId w:val="16"/>
        </w:numPr>
        <w:spacing w:line="360" w:lineRule="auto"/>
        <w:jc w:val="both"/>
        <w:rPr>
          <w:rFonts w:ascii="Verdana" w:hAnsi="Verdana" w:cs="Verdana"/>
          <w:sz w:val="20"/>
          <w:szCs w:val="20"/>
        </w:rPr>
      </w:pPr>
      <w:r w:rsidRPr="00C04482">
        <w:rPr>
          <w:rFonts w:ascii="Verdana" w:hAnsi="Verdana" w:cs="Verdana"/>
          <w:b/>
          <w:bCs/>
          <w:sz w:val="20"/>
          <w:szCs w:val="20"/>
          <w:u w:val="single"/>
        </w:rPr>
        <w:t>Acompanya</w:t>
      </w:r>
      <w:r w:rsidR="00C04482">
        <w:rPr>
          <w:rFonts w:ascii="Verdana" w:hAnsi="Verdana" w:cs="Verdana"/>
          <w:b/>
          <w:bCs/>
          <w:sz w:val="20"/>
          <w:szCs w:val="20"/>
          <w:u w:val="single"/>
        </w:rPr>
        <w:t xml:space="preserve">ments </w:t>
      </w:r>
      <w:r w:rsidRPr="00C04482">
        <w:rPr>
          <w:rFonts w:ascii="Verdana" w:hAnsi="Verdana" w:cs="Verdana"/>
          <w:sz w:val="20"/>
          <w:szCs w:val="20"/>
        </w:rPr>
        <w:t>en la cerca d’accions formatives, visites mèdiques rutinàries o tràmits administratius, o si cal suport idiomàtic,... en què ambdues parts es sentin còmodes realitzant aquest suport.</w:t>
      </w:r>
    </w:p>
    <w:p w14:paraId="648C2608" w14:textId="4B35FC22" w:rsidR="00C04482" w:rsidRPr="00C04482" w:rsidRDefault="00C04482" w:rsidP="00C04482">
      <w:pPr>
        <w:pStyle w:val="Prrafodelista"/>
        <w:numPr>
          <w:ilvl w:val="0"/>
          <w:numId w:val="16"/>
        </w:numPr>
        <w:spacing w:line="360" w:lineRule="auto"/>
        <w:jc w:val="both"/>
        <w:rPr>
          <w:rFonts w:ascii="Verdana" w:hAnsi="Verdana" w:cs="Verdana"/>
          <w:sz w:val="20"/>
          <w:szCs w:val="20"/>
        </w:rPr>
      </w:pPr>
      <w:r w:rsidRPr="00C04482">
        <w:rPr>
          <w:rFonts w:ascii="Verdana" w:hAnsi="Verdana" w:cs="Verdana"/>
          <w:b/>
          <w:bCs/>
          <w:sz w:val="20"/>
          <w:szCs w:val="20"/>
        </w:rPr>
        <w:t>Altres</w:t>
      </w:r>
    </w:p>
    <w:p w14:paraId="09219663" w14:textId="77777777" w:rsidR="00C04482" w:rsidRDefault="00C04482" w:rsidP="00C04482">
      <w:pPr>
        <w:pStyle w:val="Prrafodelista"/>
        <w:spacing w:line="360" w:lineRule="auto"/>
        <w:ind w:left="360"/>
        <w:jc w:val="both"/>
        <w:rPr>
          <w:rFonts w:ascii="Verdana" w:hAnsi="Verdana" w:cs="Verdana"/>
          <w:b/>
          <w:bCs/>
          <w:sz w:val="20"/>
          <w:szCs w:val="20"/>
        </w:rPr>
      </w:pPr>
    </w:p>
    <w:p w14:paraId="6C6BC1E4" w14:textId="77777777" w:rsidR="00C04482" w:rsidRDefault="00C04482" w:rsidP="00C04482">
      <w:pPr>
        <w:pStyle w:val="Prrafodelista"/>
        <w:spacing w:line="360" w:lineRule="auto"/>
        <w:ind w:left="360"/>
        <w:jc w:val="both"/>
        <w:rPr>
          <w:rFonts w:ascii="Verdana" w:hAnsi="Verdana" w:cs="Verdana"/>
          <w:b/>
          <w:bCs/>
          <w:sz w:val="20"/>
          <w:szCs w:val="20"/>
        </w:rPr>
      </w:pPr>
    </w:p>
    <w:p w14:paraId="27A7784B" w14:textId="77777777" w:rsidR="00C04482" w:rsidRDefault="00C04482" w:rsidP="00C04482">
      <w:pPr>
        <w:pStyle w:val="Prrafodelista"/>
        <w:spacing w:line="360" w:lineRule="auto"/>
        <w:ind w:left="360"/>
        <w:jc w:val="both"/>
        <w:rPr>
          <w:rFonts w:ascii="Verdana" w:hAnsi="Verdana" w:cs="Verdana"/>
          <w:b/>
          <w:bCs/>
          <w:sz w:val="20"/>
          <w:szCs w:val="20"/>
        </w:rPr>
      </w:pPr>
    </w:p>
    <w:p w14:paraId="5363FB45" w14:textId="77777777" w:rsidR="00C04482" w:rsidRDefault="00C04482" w:rsidP="00C04482">
      <w:pPr>
        <w:pStyle w:val="Prrafodelista"/>
        <w:spacing w:line="360" w:lineRule="auto"/>
        <w:ind w:left="360"/>
        <w:jc w:val="both"/>
        <w:rPr>
          <w:rFonts w:ascii="Verdana" w:hAnsi="Verdana" w:cs="Verdana"/>
          <w:b/>
          <w:bCs/>
          <w:sz w:val="20"/>
          <w:szCs w:val="20"/>
        </w:rPr>
      </w:pPr>
    </w:p>
    <w:p w14:paraId="71602666" w14:textId="77777777" w:rsidR="00C04482" w:rsidRDefault="00C04482" w:rsidP="00C04482">
      <w:pPr>
        <w:pStyle w:val="Prrafodelista"/>
        <w:spacing w:line="360" w:lineRule="auto"/>
        <w:ind w:left="360"/>
        <w:jc w:val="both"/>
        <w:rPr>
          <w:rFonts w:ascii="Verdana" w:hAnsi="Verdana" w:cs="Verdana"/>
          <w:b/>
          <w:bCs/>
          <w:sz w:val="20"/>
          <w:szCs w:val="20"/>
        </w:rPr>
      </w:pPr>
    </w:p>
    <w:p w14:paraId="02AAC61F" w14:textId="77777777" w:rsidR="00C04482" w:rsidRPr="00C04482" w:rsidRDefault="00C04482" w:rsidP="00C04482">
      <w:pPr>
        <w:pStyle w:val="Prrafodelista"/>
        <w:spacing w:line="360" w:lineRule="auto"/>
        <w:ind w:left="360"/>
        <w:jc w:val="both"/>
        <w:rPr>
          <w:rFonts w:ascii="Verdana" w:hAnsi="Verdana" w:cs="Verdana"/>
          <w:sz w:val="20"/>
          <w:szCs w:val="20"/>
        </w:rPr>
      </w:pPr>
    </w:p>
    <w:p w14:paraId="29AFDBAC" w14:textId="2EDA4504" w:rsidR="00BA5B1A" w:rsidRDefault="00BA5B1A" w:rsidP="00C04482">
      <w:pPr>
        <w:pBdr>
          <w:bottom w:val="single" w:sz="4" w:space="1" w:color="auto"/>
        </w:pBdr>
        <w:spacing w:line="360" w:lineRule="auto"/>
        <w:jc w:val="both"/>
        <w:rPr>
          <w:rFonts w:ascii="Verdana" w:hAnsi="Verdana" w:cs="Verdana"/>
          <w:sz w:val="20"/>
          <w:szCs w:val="20"/>
        </w:rPr>
      </w:pPr>
      <w:r>
        <w:rPr>
          <w:rFonts w:ascii="Verdana" w:hAnsi="Verdana" w:cs="Verdana"/>
          <w:b/>
          <w:bCs/>
          <w:sz w:val="20"/>
          <w:szCs w:val="20"/>
        </w:rPr>
        <w:lastRenderedPageBreak/>
        <w:t>El procediment d’inici va ser:</w:t>
      </w:r>
    </w:p>
    <w:p w14:paraId="5A8B1E03" w14:textId="77777777"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Explicar el projecte a la Coordinadora de jubilats i pensionistes de Lleida i poder disposar d’un equip de 6 mentors/es (març 2022)</w:t>
      </w:r>
    </w:p>
    <w:p w14:paraId="260B52B3" w14:textId="1AC5C80A"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 xml:space="preserve">Realitzar una breu formació als mentors/es sobre el sensellarisme, l’àrea d’inclusió  social municipal, els seus serveis i perfils de les futures </w:t>
      </w:r>
      <w:r w:rsidR="009A7F15">
        <w:rPr>
          <w:rFonts w:ascii="Verdana" w:hAnsi="Verdana" w:cs="Verdana"/>
          <w:sz w:val="20"/>
          <w:szCs w:val="20"/>
        </w:rPr>
        <w:t xml:space="preserve">persones </w:t>
      </w:r>
      <w:proofErr w:type="spellStart"/>
      <w:r>
        <w:rPr>
          <w:rFonts w:ascii="Verdana" w:hAnsi="Verdana" w:cs="Verdana"/>
          <w:sz w:val="20"/>
          <w:szCs w:val="20"/>
        </w:rPr>
        <w:t>mentorades</w:t>
      </w:r>
      <w:proofErr w:type="spellEnd"/>
      <w:r>
        <w:rPr>
          <w:rFonts w:ascii="Verdana" w:hAnsi="Verdana" w:cs="Verdana"/>
          <w:sz w:val="20"/>
          <w:szCs w:val="20"/>
        </w:rPr>
        <w:t>.</w:t>
      </w:r>
    </w:p>
    <w:p w14:paraId="1B706F4D" w14:textId="0E2431EC"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 xml:space="preserve">Explicar el projecte als residents dels pisos i fer un llistat de </w:t>
      </w:r>
      <w:r w:rsidR="009A7F15">
        <w:rPr>
          <w:rFonts w:ascii="Verdana" w:hAnsi="Verdana" w:cs="Verdana"/>
          <w:sz w:val="20"/>
          <w:szCs w:val="20"/>
        </w:rPr>
        <w:t>persones interessades en participar</w:t>
      </w:r>
      <w:r>
        <w:rPr>
          <w:rFonts w:ascii="Verdana" w:hAnsi="Verdana" w:cs="Verdana"/>
          <w:sz w:val="20"/>
          <w:szCs w:val="20"/>
        </w:rPr>
        <w:t>.</w:t>
      </w:r>
    </w:p>
    <w:p w14:paraId="436AA162" w14:textId="4AB8408F" w:rsidR="00BA5B1A" w:rsidRDefault="009A7F15"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Registrar, en</w:t>
      </w:r>
      <w:r w:rsidR="00BA5B1A">
        <w:rPr>
          <w:rFonts w:ascii="Verdana" w:hAnsi="Verdana" w:cs="Verdana"/>
          <w:sz w:val="20"/>
          <w:szCs w:val="20"/>
        </w:rPr>
        <w:t xml:space="preserve"> fitxes personals de cada mentor/a</w:t>
      </w:r>
      <w:r>
        <w:rPr>
          <w:rFonts w:ascii="Verdana" w:hAnsi="Verdana" w:cs="Verdana"/>
          <w:sz w:val="20"/>
          <w:szCs w:val="20"/>
        </w:rPr>
        <w:t>,</w:t>
      </w:r>
      <w:r w:rsidR="00BA5B1A">
        <w:rPr>
          <w:rFonts w:ascii="Verdana" w:hAnsi="Verdana" w:cs="Verdana"/>
          <w:sz w:val="20"/>
          <w:szCs w:val="20"/>
        </w:rPr>
        <w:t xml:space="preserve"> les seves habilitats, motivacions, aficions... i al mateix temps, </w:t>
      </w:r>
      <w:r>
        <w:rPr>
          <w:rFonts w:ascii="Verdana" w:hAnsi="Verdana" w:cs="Verdana"/>
          <w:sz w:val="20"/>
          <w:szCs w:val="20"/>
        </w:rPr>
        <w:t>disposar d’</w:t>
      </w:r>
      <w:r w:rsidR="00BA5B1A">
        <w:rPr>
          <w:rFonts w:ascii="Verdana" w:hAnsi="Verdana" w:cs="Verdana"/>
          <w:sz w:val="20"/>
          <w:szCs w:val="20"/>
        </w:rPr>
        <w:t>una fitxa de motivacions o necessitats dels futurs mentorats/des i fer una primera selecció de parelles.</w:t>
      </w:r>
    </w:p>
    <w:p w14:paraId="6CBE0038" w14:textId="77777777"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Fer una primera trobada per parelles i un/a professional de l’equip dels habitatges d’inclusió que serà el referent de cada parella i establir temporalitat, afinitats i possibles activitats a fer així com la temporalitat, setmanal, quinzenal...</w:t>
      </w:r>
    </w:p>
    <w:p w14:paraId="501B5975" w14:textId="77777777"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Establir una primera trobada grupal de tots els i les participants (mentors i mentorats/des) en una activitat lúdica grupal/comunitària que doni tret de sortida al projecte.</w:t>
      </w:r>
    </w:p>
    <w:p w14:paraId="4443B3BF" w14:textId="27EBE5E2" w:rsidR="00BA5B1A" w:rsidRDefault="00BA5B1A" w:rsidP="00C04482">
      <w:pPr>
        <w:numPr>
          <w:ilvl w:val="0"/>
          <w:numId w:val="3"/>
        </w:numPr>
        <w:spacing w:after="0" w:line="360" w:lineRule="auto"/>
        <w:ind w:left="714" w:hanging="357"/>
        <w:jc w:val="both"/>
        <w:rPr>
          <w:rFonts w:ascii="Verdana" w:hAnsi="Verdana" w:cs="Verdana"/>
          <w:sz w:val="20"/>
          <w:szCs w:val="20"/>
        </w:rPr>
      </w:pPr>
      <w:r>
        <w:rPr>
          <w:rFonts w:ascii="Verdana" w:hAnsi="Verdana" w:cs="Verdana"/>
          <w:sz w:val="20"/>
          <w:szCs w:val="20"/>
        </w:rPr>
        <w:t xml:space="preserve">Establir periodicitat i agenda de les coordinacions i seguiment professional, a nivell de </w:t>
      </w:r>
      <w:r w:rsidR="009A7F15">
        <w:rPr>
          <w:rFonts w:ascii="Verdana" w:hAnsi="Verdana" w:cs="Verdana"/>
          <w:sz w:val="20"/>
          <w:szCs w:val="20"/>
        </w:rPr>
        <w:t xml:space="preserve">persones </w:t>
      </w:r>
      <w:r>
        <w:rPr>
          <w:rFonts w:ascii="Verdana" w:hAnsi="Verdana" w:cs="Verdana"/>
          <w:sz w:val="20"/>
          <w:szCs w:val="20"/>
        </w:rPr>
        <w:t>mentor</w:t>
      </w:r>
      <w:r w:rsidR="009A7F15">
        <w:rPr>
          <w:rFonts w:ascii="Verdana" w:hAnsi="Verdana" w:cs="Verdana"/>
          <w:sz w:val="20"/>
          <w:szCs w:val="20"/>
        </w:rPr>
        <w:t>e</w:t>
      </w:r>
      <w:r>
        <w:rPr>
          <w:rFonts w:ascii="Verdana" w:hAnsi="Verdana" w:cs="Verdana"/>
          <w:sz w:val="20"/>
          <w:szCs w:val="20"/>
        </w:rPr>
        <w:t xml:space="preserve">s d’una banda i </w:t>
      </w:r>
      <w:proofErr w:type="spellStart"/>
      <w:r>
        <w:rPr>
          <w:rFonts w:ascii="Verdana" w:hAnsi="Verdana" w:cs="Verdana"/>
          <w:sz w:val="20"/>
          <w:szCs w:val="20"/>
        </w:rPr>
        <w:t>mentora</w:t>
      </w:r>
      <w:r w:rsidR="009A7F15">
        <w:rPr>
          <w:rFonts w:ascii="Verdana" w:hAnsi="Verdana" w:cs="Verdana"/>
          <w:sz w:val="20"/>
          <w:szCs w:val="20"/>
        </w:rPr>
        <w:t>des</w:t>
      </w:r>
      <w:proofErr w:type="spellEnd"/>
      <w:r>
        <w:rPr>
          <w:rFonts w:ascii="Verdana" w:hAnsi="Verdana" w:cs="Verdana"/>
          <w:sz w:val="20"/>
          <w:szCs w:val="20"/>
        </w:rPr>
        <w:t xml:space="preserve"> d’una altra.</w:t>
      </w:r>
    </w:p>
    <w:p w14:paraId="7E49EB1B" w14:textId="77777777" w:rsidR="009A7F15" w:rsidRDefault="009A7F15" w:rsidP="009A7F15">
      <w:pPr>
        <w:spacing w:after="0" w:line="360" w:lineRule="auto"/>
        <w:ind w:left="714"/>
        <w:jc w:val="both"/>
        <w:rPr>
          <w:rFonts w:ascii="Verdana" w:hAnsi="Verdana" w:cs="Verdana"/>
          <w:sz w:val="20"/>
          <w:szCs w:val="20"/>
        </w:rPr>
      </w:pPr>
    </w:p>
    <w:p w14:paraId="1B9B2FDC" w14:textId="77777777" w:rsidR="00BA5B1A" w:rsidRPr="005E68CB" w:rsidRDefault="00BA5B1A" w:rsidP="00BA5B1A">
      <w:pPr>
        <w:shd w:val="clear" w:color="auto" w:fill="5F497A"/>
        <w:spacing w:after="0" w:line="360" w:lineRule="auto"/>
        <w:jc w:val="both"/>
        <w:rPr>
          <w:rFonts w:ascii="Verdana" w:hAnsi="Verdana" w:cs="Verdana"/>
          <w:b/>
          <w:color w:val="FFFFFF"/>
          <w:sz w:val="20"/>
          <w:szCs w:val="20"/>
        </w:rPr>
      </w:pPr>
      <w:r>
        <w:rPr>
          <w:rFonts w:ascii="Verdana" w:hAnsi="Verdana" w:cs="Verdana"/>
          <w:b/>
          <w:color w:val="FFFFFF"/>
          <w:sz w:val="20"/>
          <w:szCs w:val="20"/>
        </w:rPr>
        <w:t>5. Accions realitzades i valoració durant el 2024</w:t>
      </w:r>
    </w:p>
    <w:p w14:paraId="554A32D3" w14:textId="77777777" w:rsidR="00C43A5E" w:rsidRDefault="00C43A5E" w:rsidP="00CB5E73">
      <w:pPr>
        <w:tabs>
          <w:tab w:val="left" w:pos="1140"/>
        </w:tabs>
        <w:autoSpaceDN w:val="0"/>
        <w:spacing w:line="360" w:lineRule="auto"/>
        <w:jc w:val="both"/>
        <w:textAlignment w:val="baseline"/>
        <w:rPr>
          <w:rFonts w:ascii="Verdana" w:eastAsia="SimSun" w:hAnsi="Verdana" w:cs="Arial"/>
          <w:kern w:val="3"/>
          <w:sz w:val="20"/>
          <w:szCs w:val="20"/>
        </w:rPr>
      </w:pPr>
    </w:p>
    <w:p w14:paraId="6A46A8EA" w14:textId="48F21612" w:rsidR="00CB5E73" w:rsidRDefault="00CB5E73" w:rsidP="00CB5E73">
      <w:pPr>
        <w:tabs>
          <w:tab w:val="left" w:pos="1140"/>
        </w:tabs>
        <w:autoSpaceDN w:val="0"/>
        <w:spacing w:line="360" w:lineRule="auto"/>
        <w:jc w:val="both"/>
        <w:textAlignment w:val="baseline"/>
        <w:rPr>
          <w:rFonts w:ascii="Verdana" w:eastAsia="SimSun" w:hAnsi="Verdana" w:cs="Arial"/>
          <w:kern w:val="3"/>
          <w:sz w:val="20"/>
          <w:szCs w:val="20"/>
        </w:rPr>
      </w:pPr>
      <w:r w:rsidRPr="00CB5E73">
        <w:rPr>
          <w:rFonts w:ascii="Verdana" w:eastAsia="SimSun" w:hAnsi="Verdana" w:cs="Arial"/>
          <w:kern w:val="3"/>
          <w:sz w:val="20"/>
          <w:szCs w:val="20"/>
        </w:rPr>
        <w:t>Durant el 2024, el projecte ha comptat amb 12 participants (8 homes i 4 dones) mentorats</w:t>
      </w:r>
      <w:r>
        <w:rPr>
          <w:rFonts w:ascii="Verdana" w:eastAsia="SimSun" w:hAnsi="Verdana" w:cs="Arial"/>
          <w:kern w:val="3"/>
          <w:sz w:val="20"/>
          <w:szCs w:val="20"/>
        </w:rPr>
        <w:t>/des</w:t>
      </w:r>
      <w:r w:rsidRPr="00CB5E73">
        <w:rPr>
          <w:rFonts w:ascii="Verdana" w:eastAsia="SimSun" w:hAnsi="Verdana" w:cs="Arial"/>
          <w:kern w:val="3"/>
          <w:sz w:val="20"/>
          <w:szCs w:val="20"/>
        </w:rPr>
        <w:t xml:space="preserve"> per 3 </w:t>
      </w:r>
      <w:r>
        <w:rPr>
          <w:rFonts w:ascii="Verdana" w:eastAsia="SimSun" w:hAnsi="Verdana" w:cs="Arial"/>
          <w:kern w:val="3"/>
          <w:sz w:val="20"/>
          <w:szCs w:val="20"/>
        </w:rPr>
        <w:t>persones grans mentores</w:t>
      </w:r>
      <w:r w:rsidRPr="00CB5E73">
        <w:rPr>
          <w:rFonts w:ascii="Verdana" w:eastAsia="SimSun" w:hAnsi="Verdana" w:cs="Arial"/>
          <w:kern w:val="3"/>
          <w:sz w:val="20"/>
          <w:szCs w:val="20"/>
        </w:rPr>
        <w:t>. Les activitats s’han realitzat principalment els dimecres al centre Santa Teresina</w:t>
      </w:r>
      <w:r w:rsidR="00E570F5" w:rsidRPr="00E570F5">
        <w:rPr>
          <w:rFonts w:ascii="Verdana" w:eastAsia="SimSun" w:hAnsi="Verdana" w:cs="Arial"/>
          <w:kern w:val="3"/>
          <w:sz w:val="20"/>
          <w:szCs w:val="20"/>
        </w:rPr>
        <w:t xml:space="preserve"> </w:t>
      </w:r>
      <w:r w:rsidR="00E570F5" w:rsidRPr="00CB5E73">
        <w:rPr>
          <w:rFonts w:ascii="Verdana" w:eastAsia="SimSun" w:hAnsi="Verdana" w:cs="Arial"/>
          <w:kern w:val="3"/>
          <w:sz w:val="20"/>
          <w:szCs w:val="20"/>
        </w:rPr>
        <w:t>o altres espais de Lleida</w:t>
      </w:r>
      <w:r w:rsidR="00E570F5">
        <w:rPr>
          <w:rFonts w:ascii="Verdana" w:eastAsia="SimSun" w:hAnsi="Verdana" w:cs="Arial"/>
          <w:kern w:val="3"/>
          <w:sz w:val="20"/>
          <w:szCs w:val="20"/>
        </w:rPr>
        <w:t>, amb periodicitat setmanal</w:t>
      </w:r>
      <w:r w:rsidRPr="00CB5E73">
        <w:rPr>
          <w:rFonts w:ascii="Verdana" w:eastAsia="SimSun" w:hAnsi="Verdana" w:cs="Arial"/>
          <w:kern w:val="3"/>
          <w:sz w:val="20"/>
          <w:szCs w:val="20"/>
        </w:rPr>
        <w:t xml:space="preserve">. </w:t>
      </w:r>
    </w:p>
    <w:p w14:paraId="5402284B" w14:textId="205FDAC2" w:rsidR="00CB5E73" w:rsidRDefault="00CB5E73" w:rsidP="00CB5E73">
      <w:pPr>
        <w:tabs>
          <w:tab w:val="left" w:pos="1140"/>
        </w:tabs>
        <w:autoSpaceDN w:val="0"/>
        <w:spacing w:line="360" w:lineRule="auto"/>
        <w:jc w:val="both"/>
        <w:textAlignment w:val="baseline"/>
        <w:rPr>
          <w:rFonts w:ascii="Verdana" w:eastAsia="SimSun" w:hAnsi="Verdana" w:cs="Arial"/>
          <w:kern w:val="3"/>
          <w:sz w:val="20"/>
          <w:szCs w:val="20"/>
        </w:rPr>
      </w:pPr>
      <w:r>
        <w:rPr>
          <w:rFonts w:ascii="Verdana" w:eastAsia="SimSun" w:hAnsi="Verdana" w:cs="Arial"/>
          <w:kern w:val="3"/>
          <w:sz w:val="20"/>
          <w:szCs w:val="20"/>
        </w:rPr>
        <w:t>L’</w:t>
      </w:r>
      <w:r w:rsidRPr="00CB5E73">
        <w:rPr>
          <w:rFonts w:ascii="Verdana" w:eastAsia="SimSun" w:hAnsi="Verdana" w:cs="Arial"/>
          <w:kern w:val="3"/>
          <w:sz w:val="20"/>
          <w:szCs w:val="20"/>
        </w:rPr>
        <w:t xml:space="preserve"> avaluació ha reflectit un alt grau de satisfacció entre els participants, que han sol·licitat ampliar les hores dedicades al projecte.</w:t>
      </w:r>
    </w:p>
    <w:p w14:paraId="74B183FA" w14:textId="215FBEBC" w:rsidR="00BA5B1A" w:rsidRPr="005E68CB"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 xml:space="preserve">Durant el 2024 </w:t>
      </w:r>
      <w:r w:rsidR="00E570F5" w:rsidRPr="00CB5E73">
        <w:rPr>
          <w:rFonts w:ascii="Verdana" w:eastAsia="SimSun" w:hAnsi="Verdana" w:cs="Arial"/>
          <w:kern w:val="3"/>
          <w:sz w:val="20"/>
          <w:szCs w:val="20"/>
        </w:rPr>
        <w:t xml:space="preserve">les accions destacades </w:t>
      </w:r>
      <w:r w:rsidR="00E570F5">
        <w:rPr>
          <w:rFonts w:ascii="Verdana" w:eastAsia="SimSun" w:hAnsi="Verdana" w:cs="Arial"/>
          <w:kern w:val="3"/>
          <w:sz w:val="20"/>
          <w:szCs w:val="20"/>
        </w:rPr>
        <w:t xml:space="preserve">han estat diverses: </w:t>
      </w:r>
      <w:r w:rsidR="00E570F5" w:rsidRPr="00CB5E73">
        <w:rPr>
          <w:rFonts w:ascii="Verdana" w:eastAsia="SimSun" w:hAnsi="Verdana" w:cs="Arial"/>
          <w:kern w:val="3"/>
          <w:sz w:val="20"/>
          <w:szCs w:val="20"/>
        </w:rPr>
        <w:t xml:space="preserve"> visites culturals, tallers artístics, sessions de cinema, passejades pel centre històric </w:t>
      </w:r>
      <w:r w:rsidR="00E570F5" w:rsidRPr="005E68CB">
        <w:rPr>
          <w:rFonts w:ascii="Verdana" w:eastAsia="SimSun" w:hAnsi="Verdana" w:cs="Arial"/>
          <w:kern w:val="3"/>
          <w:sz w:val="20"/>
          <w:szCs w:val="20"/>
        </w:rPr>
        <w:t>per observar els edificis modernistes de la ciutat, dos sessions de cinema</w:t>
      </w:r>
      <w:r w:rsidR="00E570F5" w:rsidRPr="00CB5E73">
        <w:rPr>
          <w:rFonts w:ascii="Verdana" w:eastAsia="SimSun" w:hAnsi="Verdana" w:cs="Arial"/>
          <w:kern w:val="3"/>
          <w:sz w:val="20"/>
          <w:szCs w:val="20"/>
        </w:rPr>
        <w:t xml:space="preserve"> </w:t>
      </w:r>
      <w:r w:rsidR="00E570F5">
        <w:rPr>
          <w:rFonts w:ascii="Verdana" w:eastAsia="SimSun" w:hAnsi="Verdana" w:cs="Arial"/>
          <w:kern w:val="3"/>
          <w:sz w:val="20"/>
          <w:szCs w:val="20"/>
        </w:rPr>
        <w:t xml:space="preserve">i fòrum de debat, </w:t>
      </w:r>
      <w:r w:rsidR="00E570F5" w:rsidRPr="00CB5E73">
        <w:rPr>
          <w:rFonts w:ascii="Verdana" w:eastAsia="SimSun" w:hAnsi="Verdana" w:cs="Arial"/>
          <w:kern w:val="3"/>
          <w:sz w:val="20"/>
          <w:szCs w:val="20"/>
        </w:rPr>
        <w:t>taller</w:t>
      </w:r>
      <w:r w:rsidR="00E570F5">
        <w:rPr>
          <w:rFonts w:ascii="Verdana" w:eastAsia="SimSun" w:hAnsi="Verdana" w:cs="Arial"/>
          <w:kern w:val="3"/>
          <w:sz w:val="20"/>
          <w:szCs w:val="20"/>
        </w:rPr>
        <w:t xml:space="preserve"> </w:t>
      </w:r>
      <w:r w:rsidR="00E570F5" w:rsidRPr="00CB5E73">
        <w:rPr>
          <w:rFonts w:ascii="Verdana" w:eastAsia="SimSun" w:hAnsi="Verdana" w:cs="Arial"/>
          <w:kern w:val="3"/>
          <w:sz w:val="20"/>
          <w:szCs w:val="20"/>
        </w:rPr>
        <w:t xml:space="preserve">de </w:t>
      </w:r>
      <w:r w:rsidR="00E570F5" w:rsidRPr="00CB5E73">
        <w:rPr>
          <w:rFonts w:ascii="Verdana" w:eastAsia="SimSun" w:hAnsi="Verdana" w:cs="Arial"/>
          <w:kern w:val="3"/>
          <w:sz w:val="20"/>
          <w:szCs w:val="20"/>
        </w:rPr>
        <w:lastRenderedPageBreak/>
        <w:t>risoteràpia</w:t>
      </w:r>
      <w:r w:rsidR="00E570F5">
        <w:rPr>
          <w:rFonts w:ascii="Verdana" w:eastAsia="SimSun" w:hAnsi="Verdana" w:cs="Arial"/>
          <w:kern w:val="3"/>
          <w:sz w:val="20"/>
          <w:szCs w:val="20"/>
        </w:rPr>
        <w:t xml:space="preserve">, </w:t>
      </w:r>
      <w:r w:rsidRPr="005E68CB">
        <w:rPr>
          <w:rFonts w:ascii="Verdana" w:eastAsia="SimSun" w:hAnsi="Verdana" w:cs="Arial"/>
          <w:kern w:val="3"/>
          <w:sz w:val="20"/>
          <w:szCs w:val="20"/>
        </w:rPr>
        <w:t xml:space="preserve">jocs de taula, lectures de la premsa i </w:t>
      </w:r>
      <w:r w:rsidR="00C43A5E">
        <w:rPr>
          <w:rFonts w:ascii="Verdana" w:eastAsia="SimSun" w:hAnsi="Verdana" w:cs="Arial"/>
          <w:kern w:val="3"/>
          <w:sz w:val="20"/>
          <w:szCs w:val="20"/>
        </w:rPr>
        <w:t>reflexions</w:t>
      </w:r>
      <w:r w:rsidRPr="005E68CB">
        <w:rPr>
          <w:rFonts w:ascii="Verdana" w:eastAsia="SimSun" w:hAnsi="Verdana" w:cs="Arial"/>
          <w:kern w:val="3"/>
          <w:sz w:val="20"/>
          <w:szCs w:val="20"/>
        </w:rPr>
        <w:t xml:space="preserve">,  dibuix a l’aire lliure, visita a l’Arborètum, visita al </w:t>
      </w:r>
      <w:proofErr w:type="spellStart"/>
      <w:r w:rsidRPr="005E68CB">
        <w:rPr>
          <w:rFonts w:ascii="Verdana" w:eastAsia="SimSun" w:hAnsi="Verdana" w:cs="Arial"/>
          <w:kern w:val="3"/>
          <w:sz w:val="20"/>
          <w:szCs w:val="20"/>
        </w:rPr>
        <w:t>Caixafòrum</w:t>
      </w:r>
      <w:proofErr w:type="spellEnd"/>
      <w:r w:rsidRPr="005E68CB">
        <w:rPr>
          <w:rFonts w:ascii="Verdana" w:eastAsia="SimSun" w:hAnsi="Verdana" w:cs="Arial"/>
          <w:kern w:val="3"/>
          <w:sz w:val="20"/>
          <w:szCs w:val="20"/>
        </w:rPr>
        <w:t xml:space="preserve"> per a veure diferents exposicions (3D, concert piano i orquestra </w:t>
      </w:r>
      <w:proofErr w:type="spellStart"/>
      <w:r w:rsidRPr="005E68CB">
        <w:rPr>
          <w:rFonts w:ascii="Verdana" w:eastAsia="SimSun" w:hAnsi="Verdana" w:cs="Arial"/>
          <w:kern w:val="3"/>
          <w:sz w:val="20"/>
          <w:szCs w:val="20"/>
        </w:rPr>
        <w:t>Bethoveen</w:t>
      </w:r>
      <w:proofErr w:type="spellEnd"/>
      <w:r w:rsidRPr="005E68CB">
        <w:rPr>
          <w:rFonts w:ascii="Verdana" w:eastAsia="SimSun" w:hAnsi="Verdana" w:cs="Arial"/>
          <w:kern w:val="3"/>
          <w:sz w:val="20"/>
          <w:szCs w:val="20"/>
        </w:rPr>
        <w:t>, assistència a actes de la festa major de la ciutat (Marraco i dansa acrobàtica),</w:t>
      </w:r>
      <w:r w:rsidR="00E570F5">
        <w:rPr>
          <w:rFonts w:ascii="Verdana" w:eastAsia="SimSun" w:hAnsi="Verdana" w:cs="Arial"/>
          <w:kern w:val="3"/>
          <w:sz w:val="20"/>
          <w:szCs w:val="20"/>
        </w:rPr>
        <w:t xml:space="preserve"> </w:t>
      </w:r>
      <w:r w:rsidRPr="005E68CB">
        <w:rPr>
          <w:rFonts w:ascii="Verdana" w:eastAsia="SimSun" w:hAnsi="Verdana" w:cs="Arial"/>
          <w:kern w:val="3"/>
          <w:sz w:val="20"/>
          <w:szCs w:val="20"/>
        </w:rPr>
        <w:t>visita guiada al Cercle de Belles Arts</w:t>
      </w:r>
      <w:r w:rsidR="00E570F5">
        <w:rPr>
          <w:rFonts w:ascii="Verdana" w:eastAsia="SimSun" w:hAnsi="Verdana" w:cs="Arial"/>
          <w:kern w:val="3"/>
          <w:sz w:val="20"/>
          <w:szCs w:val="20"/>
        </w:rPr>
        <w:t>.</w:t>
      </w:r>
    </w:p>
    <w:p w14:paraId="5921028F" w14:textId="5F56592D" w:rsidR="00BA5B1A" w:rsidRPr="005E68CB"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 xml:space="preserve">Es va realitzar una reunió cap al mes de març’24 primer amb les mentores i l’educadora social dels servei per mirar de tornar a engegar el projecte i planificar les activitats que es voldrien impartir per, posteriorment, valorar-ho amb les persones </w:t>
      </w:r>
      <w:proofErr w:type="spellStart"/>
      <w:r w:rsidRPr="005E68CB">
        <w:rPr>
          <w:rFonts w:ascii="Verdana" w:eastAsia="SimSun" w:hAnsi="Verdana" w:cs="Arial"/>
          <w:kern w:val="3"/>
          <w:sz w:val="20"/>
          <w:szCs w:val="20"/>
        </w:rPr>
        <w:t>mentorades</w:t>
      </w:r>
      <w:proofErr w:type="spellEnd"/>
      <w:r w:rsidRPr="005E68CB">
        <w:rPr>
          <w:rFonts w:ascii="Verdana" w:eastAsia="SimSun" w:hAnsi="Verdana" w:cs="Arial"/>
          <w:kern w:val="3"/>
          <w:sz w:val="20"/>
          <w:szCs w:val="20"/>
        </w:rPr>
        <w:t>. Cap al juny’24 es va fer una petita avaluació de com havia anat el projecte durant aquests mesos, i tant per part de les mentores com dels mentorats estaven encantats de seguir realitzant-lo.</w:t>
      </w:r>
    </w:p>
    <w:p w14:paraId="626C01C9" w14:textId="77777777" w:rsidR="00BA5B1A" w:rsidRPr="005E68CB"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Cap a principis d’octubre’24, donat que es tornava a reprendre la Mentoria, es va tornar a realitzar una reunió conjunta, primer l’educadora social amb les mentores i , posteriorment, l’educadora social, les mentores i els mentors, per tornar a planificar les activitats que posteriorment es durien a terme amb ells/es.</w:t>
      </w:r>
    </w:p>
    <w:p w14:paraId="648D740E" w14:textId="77777777" w:rsidR="00BA5B1A" w:rsidRPr="005E68CB"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 xml:space="preserve">A finals de desembre’24 es va passar un qüestionari d’avaluació tant a les persones mentores com a les persones </w:t>
      </w:r>
      <w:proofErr w:type="spellStart"/>
      <w:r w:rsidRPr="005E68CB">
        <w:rPr>
          <w:rFonts w:ascii="Verdana" w:eastAsia="SimSun" w:hAnsi="Verdana" w:cs="Arial"/>
          <w:kern w:val="3"/>
          <w:sz w:val="20"/>
          <w:szCs w:val="20"/>
        </w:rPr>
        <w:t>mentorades</w:t>
      </w:r>
      <w:proofErr w:type="spellEnd"/>
      <w:r w:rsidRPr="005E68CB">
        <w:rPr>
          <w:rFonts w:ascii="Verdana" w:eastAsia="SimSun" w:hAnsi="Verdana" w:cs="Arial"/>
          <w:kern w:val="3"/>
          <w:sz w:val="20"/>
          <w:szCs w:val="20"/>
        </w:rPr>
        <w:t xml:space="preserve"> i allà van expressar la seva satisfacció general que rebien en participar en aquest projecte. Algunes persones </w:t>
      </w:r>
      <w:proofErr w:type="spellStart"/>
      <w:r w:rsidRPr="005E68CB">
        <w:rPr>
          <w:rFonts w:ascii="Verdana" w:eastAsia="SimSun" w:hAnsi="Verdana" w:cs="Arial"/>
          <w:kern w:val="3"/>
          <w:sz w:val="20"/>
          <w:szCs w:val="20"/>
        </w:rPr>
        <w:t>mentorades</w:t>
      </w:r>
      <w:proofErr w:type="spellEnd"/>
      <w:r w:rsidRPr="005E68CB">
        <w:rPr>
          <w:rFonts w:ascii="Verdana" w:eastAsia="SimSun" w:hAnsi="Verdana" w:cs="Arial"/>
          <w:kern w:val="3"/>
          <w:sz w:val="20"/>
          <w:szCs w:val="20"/>
        </w:rPr>
        <w:t xml:space="preserve"> sol·licitaven poder disposar de més hores d’aquest espai, entre altres aspectes. Les mentores manifestaven també estar a gust amb aquest projecte i amb les persones </w:t>
      </w:r>
      <w:proofErr w:type="spellStart"/>
      <w:r w:rsidRPr="005E68CB">
        <w:rPr>
          <w:rFonts w:ascii="Verdana" w:eastAsia="SimSun" w:hAnsi="Verdana" w:cs="Arial"/>
          <w:kern w:val="3"/>
          <w:sz w:val="20"/>
          <w:szCs w:val="20"/>
        </w:rPr>
        <w:t>mentorades</w:t>
      </w:r>
      <w:proofErr w:type="spellEnd"/>
      <w:r w:rsidRPr="005E68CB">
        <w:rPr>
          <w:rFonts w:ascii="Verdana" w:eastAsia="SimSun" w:hAnsi="Verdana" w:cs="Arial"/>
          <w:kern w:val="3"/>
          <w:sz w:val="20"/>
          <w:szCs w:val="20"/>
        </w:rPr>
        <w:t xml:space="preserve"> ateses i donaven importància en poder disposar d’una planificació mensual de les activitats acordades a realitzar.</w:t>
      </w:r>
    </w:p>
    <w:p w14:paraId="21AA167A" w14:textId="77777777" w:rsidR="00BA5B1A" w:rsidRPr="005E68CB"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Des del Servei es va demanar al servei de Voluntariat de l’Ajuntament de Lleida poder disposar d’alguna persona voluntària més que volgués participar en aquest projecte, i a poder ser home, ja que ara hi participen tres dones voluntàries, i tenim un nombre alt d’homes participants al projecte, però ens van informar que per ara no hi ha més candidats possibles de voluntaris que hi puguin/ vulguin participar.</w:t>
      </w:r>
    </w:p>
    <w:p w14:paraId="00AFE60A" w14:textId="7A49E83B" w:rsidR="00BA5B1A" w:rsidRDefault="00BA5B1A" w:rsidP="00CB5E73">
      <w:pPr>
        <w:tabs>
          <w:tab w:val="left" w:pos="1140"/>
        </w:tabs>
        <w:autoSpaceDN w:val="0"/>
        <w:spacing w:line="360" w:lineRule="auto"/>
        <w:jc w:val="both"/>
        <w:textAlignment w:val="baseline"/>
        <w:rPr>
          <w:rFonts w:ascii="Verdana" w:eastAsia="SimSun" w:hAnsi="Verdana" w:cs="Arial"/>
          <w:kern w:val="3"/>
          <w:sz w:val="20"/>
          <w:szCs w:val="20"/>
        </w:rPr>
      </w:pPr>
      <w:r w:rsidRPr="005E68CB">
        <w:rPr>
          <w:rFonts w:ascii="Verdana" w:eastAsia="SimSun" w:hAnsi="Verdana" w:cs="Arial"/>
          <w:kern w:val="3"/>
          <w:sz w:val="20"/>
          <w:szCs w:val="20"/>
        </w:rPr>
        <w:t>Donat que les activitats que sembla que més els va agradar als mentorats han estat la del cinema i el taller de risoteràpia, de cara al 2025 es sol·licitarà pressupost per a poder fer una programació de 4 sessions de cinema a l’any i una de risoteràpia.</w:t>
      </w:r>
    </w:p>
    <w:p w14:paraId="72434281" w14:textId="77777777" w:rsidR="00A021AB" w:rsidRDefault="00A021AB" w:rsidP="00CB5E73">
      <w:pPr>
        <w:tabs>
          <w:tab w:val="left" w:pos="1140"/>
        </w:tabs>
        <w:autoSpaceDN w:val="0"/>
        <w:spacing w:line="360" w:lineRule="auto"/>
        <w:jc w:val="both"/>
        <w:textAlignment w:val="baseline"/>
        <w:rPr>
          <w:rFonts w:ascii="Verdana" w:eastAsia="SimSun" w:hAnsi="Verdana" w:cs="Arial"/>
          <w:kern w:val="3"/>
          <w:sz w:val="20"/>
          <w:szCs w:val="20"/>
        </w:rPr>
      </w:pPr>
    </w:p>
    <w:p w14:paraId="6FC5551F" w14:textId="77777777" w:rsidR="00BA5B1A" w:rsidRDefault="00BA5B1A" w:rsidP="00BA5B1A">
      <w:pPr>
        <w:shd w:val="clear" w:color="auto" w:fill="5F497A"/>
        <w:spacing w:after="0" w:line="360" w:lineRule="auto"/>
        <w:jc w:val="both"/>
        <w:rPr>
          <w:rFonts w:ascii="Verdana" w:hAnsi="Verdana" w:cs="Verdana"/>
          <w:sz w:val="20"/>
          <w:szCs w:val="20"/>
        </w:rPr>
      </w:pPr>
      <w:r>
        <w:rPr>
          <w:rFonts w:ascii="Verdana" w:hAnsi="Verdana" w:cs="Verdana"/>
          <w:b/>
          <w:color w:val="FFFFFF"/>
          <w:sz w:val="20"/>
          <w:szCs w:val="20"/>
        </w:rPr>
        <w:lastRenderedPageBreak/>
        <w:t xml:space="preserve">6.Recursos </w:t>
      </w:r>
    </w:p>
    <w:p w14:paraId="005F68B9" w14:textId="77777777" w:rsidR="00BA5B1A" w:rsidRDefault="00BA5B1A" w:rsidP="00BA5B1A">
      <w:pPr>
        <w:spacing w:line="240" w:lineRule="auto"/>
        <w:rPr>
          <w:rFonts w:ascii="Verdana" w:hAnsi="Verdana" w:cs="Verdana"/>
          <w:sz w:val="20"/>
          <w:szCs w:val="20"/>
        </w:rPr>
      </w:pPr>
    </w:p>
    <w:p w14:paraId="72A0A020" w14:textId="550D5DA8" w:rsidR="00CB5E73" w:rsidRPr="00CB5E73" w:rsidRDefault="00CB5E73" w:rsidP="00CB5E73">
      <w:pPr>
        <w:pStyle w:val="Prrafodelista"/>
        <w:numPr>
          <w:ilvl w:val="0"/>
          <w:numId w:val="14"/>
        </w:numPr>
        <w:spacing w:line="360" w:lineRule="auto"/>
        <w:jc w:val="both"/>
        <w:rPr>
          <w:rFonts w:ascii="Verdana" w:hAnsi="Verdana" w:cs="Verdana"/>
          <w:b/>
          <w:color w:val="FFFFFF"/>
          <w:sz w:val="20"/>
          <w:szCs w:val="20"/>
        </w:rPr>
      </w:pPr>
      <w:r>
        <w:rPr>
          <w:rFonts w:ascii="Verdana" w:hAnsi="Verdana" w:cs="Verdana"/>
          <w:sz w:val="20"/>
          <w:szCs w:val="20"/>
        </w:rPr>
        <w:t>-</w:t>
      </w:r>
      <w:r w:rsidR="00BA5B1A" w:rsidRPr="00CB5E73">
        <w:rPr>
          <w:rFonts w:ascii="Verdana" w:hAnsi="Verdana" w:cs="Verdana"/>
          <w:sz w:val="20"/>
          <w:szCs w:val="20"/>
        </w:rPr>
        <w:t>Humans: Durant el 2024 hem pogut disposar de 3 mentores, que han pogut acompanyar a 12 persones ( 8 homes i 4 dones)</w:t>
      </w:r>
      <w:r w:rsidR="00433C9D" w:rsidRPr="00CB5E73">
        <w:rPr>
          <w:rFonts w:ascii="Verdana" w:hAnsi="Verdana" w:cs="Verdana"/>
          <w:sz w:val="20"/>
          <w:szCs w:val="20"/>
        </w:rPr>
        <w:t>, una educadora del servei</w:t>
      </w:r>
    </w:p>
    <w:p w14:paraId="799286D5" w14:textId="7CCEC78D" w:rsidR="00CB5E73" w:rsidRPr="00CB5E73" w:rsidRDefault="00CB5E73" w:rsidP="00CB5E73">
      <w:pPr>
        <w:pStyle w:val="Prrafodelista"/>
        <w:numPr>
          <w:ilvl w:val="0"/>
          <w:numId w:val="14"/>
        </w:numPr>
        <w:spacing w:line="360" w:lineRule="auto"/>
        <w:jc w:val="both"/>
        <w:rPr>
          <w:rFonts w:ascii="Verdana" w:hAnsi="Verdana" w:cs="Verdana"/>
          <w:b/>
          <w:color w:val="FFFFFF"/>
          <w:sz w:val="20"/>
          <w:szCs w:val="20"/>
        </w:rPr>
      </w:pPr>
      <w:r>
        <w:rPr>
          <w:rFonts w:ascii="Verdana" w:hAnsi="Verdana" w:cs="Verdana"/>
          <w:sz w:val="20"/>
          <w:szCs w:val="20"/>
        </w:rPr>
        <w:t>-</w:t>
      </w:r>
      <w:r w:rsidR="00BA5B1A" w:rsidRPr="00CB5E73">
        <w:rPr>
          <w:rFonts w:ascii="Verdana" w:hAnsi="Verdana" w:cs="Verdana"/>
          <w:sz w:val="20"/>
          <w:szCs w:val="20"/>
        </w:rPr>
        <w:t>Econòmics: Despeses per costejar dos sessions de cinema</w:t>
      </w:r>
      <w:r w:rsidR="003266BB" w:rsidRPr="00CB5E73">
        <w:rPr>
          <w:rFonts w:ascii="Verdana" w:hAnsi="Verdana" w:cs="Verdana"/>
          <w:sz w:val="20"/>
          <w:szCs w:val="20"/>
        </w:rPr>
        <w:t xml:space="preserve"> i una sessió de </w:t>
      </w:r>
      <w:proofErr w:type="spellStart"/>
      <w:r w:rsidR="003266BB" w:rsidRPr="00CB5E73">
        <w:rPr>
          <w:rFonts w:ascii="Verdana" w:hAnsi="Verdana" w:cs="Verdana"/>
          <w:sz w:val="20"/>
          <w:szCs w:val="20"/>
        </w:rPr>
        <w:t>rialloteràpia</w:t>
      </w:r>
      <w:proofErr w:type="spellEnd"/>
      <w:r w:rsidR="003266BB" w:rsidRPr="00CB5E73">
        <w:rPr>
          <w:rFonts w:ascii="Verdana" w:hAnsi="Verdana" w:cs="Verdana"/>
          <w:sz w:val="20"/>
          <w:szCs w:val="20"/>
        </w:rPr>
        <w:t>.</w:t>
      </w:r>
    </w:p>
    <w:p w14:paraId="3DFE76D5" w14:textId="23CA5E0A" w:rsidR="00CB5E73" w:rsidRPr="00CB5E73" w:rsidRDefault="00CB5E73" w:rsidP="00CB5E73">
      <w:pPr>
        <w:pStyle w:val="Prrafodelista"/>
        <w:numPr>
          <w:ilvl w:val="0"/>
          <w:numId w:val="14"/>
        </w:numPr>
        <w:spacing w:line="360" w:lineRule="auto"/>
        <w:jc w:val="both"/>
        <w:rPr>
          <w:rFonts w:ascii="Verdana" w:hAnsi="Verdana" w:cs="Verdana"/>
          <w:b/>
          <w:color w:val="FFFFFF"/>
          <w:sz w:val="20"/>
          <w:szCs w:val="20"/>
        </w:rPr>
      </w:pPr>
      <w:r>
        <w:rPr>
          <w:rFonts w:ascii="Verdana" w:hAnsi="Verdana" w:cs="Verdana"/>
          <w:sz w:val="20"/>
          <w:szCs w:val="20"/>
        </w:rPr>
        <w:t>-</w:t>
      </w:r>
      <w:r w:rsidR="00BA5B1A" w:rsidRPr="00CB5E73">
        <w:rPr>
          <w:rFonts w:ascii="Verdana" w:hAnsi="Verdana" w:cs="Verdana"/>
          <w:sz w:val="20"/>
          <w:szCs w:val="20"/>
        </w:rPr>
        <w:t xml:space="preserve">Infraestructura: Disposar de la sala </w:t>
      </w:r>
      <w:r w:rsidR="00C43A5E" w:rsidRPr="00CB5E73">
        <w:rPr>
          <w:rFonts w:ascii="Verdana" w:hAnsi="Verdana" w:cs="Verdana"/>
          <w:sz w:val="20"/>
          <w:szCs w:val="20"/>
        </w:rPr>
        <w:t xml:space="preserve">del </w:t>
      </w:r>
      <w:r w:rsidR="00BC4DF7" w:rsidRPr="00CB5E73">
        <w:rPr>
          <w:rFonts w:ascii="Verdana" w:hAnsi="Verdana" w:cs="Verdana"/>
          <w:sz w:val="20"/>
          <w:szCs w:val="20"/>
        </w:rPr>
        <w:t>centre</w:t>
      </w:r>
      <w:r w:rsidR="00BA5B1A" w:rsidRPr="00CB5E73">
        <w:rPr>
          <w:rFonts w:ascii="Verdana" w:hAnsi="Verdana" w:cs="Verdana"/>
          <w:sz w:val="20"/>
          <w:szCs w:val="20"/>
        </w:rPr>
        <w:t xml:space="preserve"> de Jubilats Santa Teresina.</w:t>
      </w:r>
    </w:p>
    <w:p w14:paraId="5136519D" w14:textId="25867C2D" w:rsidR="00BA5B1A" w:rsidRPr="00CB5E73" w:rsidRDefault="00CB5E73" w:rsidP="00CB5E73">
      <w:pPr>
        <w:pStyle w:val="Prrafodelista"/>
        <w:numPr>
          <w:ilvl w:val="0"/>
          <w:numId w:val="14"/>
        </w:numPr>
        <w:spacing w:line="360" w:lineRule="auto"/>
        <w:jc w:val="both"/>
        <w:rPr>
          <w:rFonts w:ascii="Verdana" w:hAnsi="Verdana" w:cs="Verdana"/>
          <w:b/>
          <w:color w:val="FFFFFF"/>
          <w:sz w:val="20"/>
          <w:szCs w:val="20"/>
        </w:rPr>
      </w:pPr>
      <w:r>
        <w:rPr>
          <w:rFonts w:ascii="Verdana" w:hAnsi="Verdana" w:cs="Verdana"/>
          <w:sz w:val="20"/>
          <w:szCs w:val="20"/>
        </w:rPr>
        <w:t>-</w:t>
      </w:r>
      <w:r w:rsidR="00BA5B1A" w:rsidRPr="00CB5E73">
        <w:rPr>
          <w:rFonts w:ascii="Verdana" w:hAnsi="Verdana" w:cs="Verdana"/>
          <w:sz w:val="20"/>
          <w:szCs w:val="20"/>
        </w:rPr>
        <w:t>Materials: Material d’oficina</w:t>
      </w:r>
      <w:r w:rsidR="00433C9D" w:rsidRPr="00CB5E73">
        <w:rPr>
          <w:rFonts w:ascii="Verdana" w:hAnsi="Verdana" w:cs="Verdana"/>
          <w:sz w:val="20"/>
          <w:szCs w:val="20"/>
        </w:rPr>
        <w:t xml:space="preserve"> </w:t>
      </w:r>
      <w:r w:rsidR="00BA5B1A" w:rsidRPr="00CB5E73">
        <w:rPr>
          <w:rFonts w:ascii="Verdana" w:hAnsi="Verdana" w:cs="Verdana"/>
          <w:sz w:val="20"/>
          <w:szCs w:val="20"/>
        </w:rPr>
        <w:t>necessari per poder desenvolupar determinades activitats.</w:t>
      </w:r>
    </w:p>
    <w:p w14:paraId="73E82D0F" w14:textId="1A8B79F6" w:rsidR="00BA5B1A" w:rsidRDefault="00250E5A" w:rsidP="00BA5B1A">
      <w:pPr>
        <w:shd w:val="clear" w:color="auto" w:fill="5F497A"/>
        <w:rPr>
          <w:rFonts w:ascii="Verdana" w:hAnsi="Verdana" w:cs="Verdana"/>
          <w:sz w:val="20"/>
          <w:szCs w:val="20"/>
        </w:rPr>
      </w:pPr>
      <w:r>
        <w:rPr>
          <w:rFonts w:ascii="Verdana" w:hAnsi="Verdana" w:cs="Verdana"/>
          <w:b/>
          <w:color w:val="FFFFFF"/>
          <w:sz w:val="20"/>
          <w:szCs w:val="20"/>
        </w:rPr>
        <w:t>7</w:t>
      </w:r>
      <w:r w:rsidR="00BA5B1A">
        <w:rPr>
          <w:rFonts w:ascii="Verdana" w:hAnsi="Verdana" w:cs="Verdana"/>
          <w:b/>
          <w:color w:val="FFFFFF"/>
          <w:sz w:val="20"/>
          <w:szCs w:val="20"/>
        </w:rPr>
        <w:t>. Avaluació. Indicadors.</w:t>
      </w:r>
    </w:p>
    <w:p w14:paraId="2D15894B" w14:textId="5E4A848D" w:rsidR="00BA5B1A" w:rsidRDefault="00BA5B1A" w:rsidP="00433C9D">
      <w:pPr>
        <w:jc w:val="both"/>
        <w:rPr>
          <w:rFonts w:ascii="Verdana" w:hAnsi="Verdana" w:cs="Verdana"/>
          <w:sz w:val="20"/>
          <w:szCs w:val="20"/>
        </w:rPr>
      </w:pPr>
      <w:r>
        <w:rPr>
          <w:rFonts w:ascii="Verdana" w:hAnsi="Verdana" w:cs="Verdana"/>
          <w:sz w:val="20"/>
          <w:szCs w:val="20"/>
        </w:rPr>
        <w:t xml:space="preserve">Es realitza una avaluació continuada (durant tot el temps que s'implementi el projecte) i es </w:t>
      </w:r>
      <w:r w:rsidR="00433C9D">
        <w:rPr>
          <w:rFonts w:ascii="Verdana" w:hAnsi="Verdana" w:cs="Verdana"/>
          <w:sz w:val="20"/>
          <w:szCs w:val="20"/>
        </w:rPr>
        <w:t>preveu</w:t>
      </w:r>
      <w:r>
        <w:rPr>
          <w:rFonts w:ascii="Verdana" w:hAnsi="Verdana" w:cs="Verdana"/>
          <w:sz w:val="20"/>
          <w:szCs w:val="20"/>
        </w:rPr>
        <w:t xml:space="preserve"> una avaluació final, un cop s'acabi el projecte, per part de tots els agents implicats.</w:t>
      </w:r>
    </w:p>
    <w:p w14:paraId="2E40CB01" w14:textId="77777777" w:rsidR="00BA5B1A" w:rsidRDefault="00BA5B1A" w:rsidP="00BA5B1A">
      <w:pPr>
        <w:rPr>
          <w:rFonts w:ascii="Tahoma" w:hAnsi="Tahoma" w:cs="Verdana"/>
          <w:b/>
          <w:color w:val="000000"/>
          <w:sz w:val="20"/>
          <w:szCs w:val="20"/>
          <w:u w:val="single"/>
        </w:rPr>
      </w:pPr>
      <w:r>
        <w:rPr>
          <w:rFonts w:ascii="Verdana" w:hAnsi="Verdana" w:cs="Verdana"/>
          <w:sz w:val="20"/>
          <w:szCs w:val="20"/>
        </w:rPr>
        <w:t>· Indicadors d'avaluació:</w:t>
      </w:r>
    </w:p>
    <w:p w14:paraId="06B8A727" w14:textId="77777777" w:rsidR="00BA5B1A" w:rsidRDefault="00BA5B1A" w:rsidP="00BA5B1A">
      <w:pPr>
        <w:rPr>
          <w:rFonts w:ascii="Tahoma" w:hAnsi="Tahoma" w:cs="Verdana"/>
          <w:b/>
          <w:color w:val="000000"/>
          <w:sz w:val="20"/>
          <w:szCs w:val="20"/>
        </w:rPr>
      </w:pPr>
      <w:r>
        <w:rPr>
          <w:rFonts w:ascii="Tahoma" w:hAnsi="Tahoma" w:cs="Verdana"/>
          <w:b/>
          <w:color w:val="000000"/>
          <w:sz w:val="20"/>
          <w:szCs w:val="20"/>
          <w:u w:val="single"/>
        </w:rPr>
        <w:t>Indicadors qualitatius i quantitatius dirigits al MENTORAT:</w:t>
      </w:r>
    </w:p>
    <w:p w14:paraId="74F14913" w14:textId="77777777" w:rsidR="00BA5B1A" w:rsidRDefault="00BA5B1A" w:rsidP="00BA5B1A">
      <w:pPr>
        <w:rPr>
          <w:rFonts w:ascii="Tahoma" w:hAnsi="Tahoma"/>
          <w:color w:val="000000"/>
          <w:sz w:val="20"/>
        </w:rPr>
      </w:pPr>
      <w:r>
        <w:rPr>
          <w:rFonts w:ascii="Tahoma" w:hAnsi="Tahoma" w:cs="Verdana"/>
          <w:b/>
          <w:color w:val="000000"/>
          <w:sz w:val="20"/>
          <w:szCs w:val="20"/>
        </w:rPr>
        <w:t>Indicadors quantitatius</w:t>
      </w:r>
    </w:p>
    <w:p w14:paraId="678D49CC" w14:textId="77777777" w:rsidR="00BA5B1A" w:rsidRDefault="00BA5B1A" w:rsidP="00BA5B1A">
      <w:pPr>
        <w:pStyle w:val="Textoindependiente"/>
        <w:numPr>
          <w:ilvl w:val="0"/>
          <w:numId w:val="4"/>
        </w:numPr>
        <w:tabs>
          <w:tab w:val="left" w:pos="0"/>
        </w:tabs>
        <w:spacing w:after="0"/>
        <w:rPr>
          <w:rFonts w:ascii="Tahoma" w:hAnsi="Tahoma"/>
          <w:color w:val="000000"/>
          <w:sz w:val="20"/>
        </w:rPr>
      </w:pPr>
      <w:r>
        <w:rPr>
          <w:rFonts w:ascii="Tahoma" w:hAnsi="Tahoma"/>
          <w:color w:val="000000"/>
          <w:sz w:val="20"/>
        </w:rPr>
        <w:t>Nombre de mentorats que participen al projecte.</w:t>
      </w:r>
    </w:p>
    <w:p w14:paraId="32550687" w14:textId="77777777" w:rsidR="00BA5B1A" w:rsidRDefault="00BA5B1A" w:rsidP="00BA5B1A">
      <w:pPr>
        <w:pStyle w:val="Textoindependiente"/>
        <w:numPr>
          <w:ilvl w:val="0"/>
          <w:numId w:val="4"/>
        </w:numPr>
        <w:tabs>
          <w:tab w:val="left" w:pos="0"/>
        </w:tabs>
        <w:spacing w:after="0"/>
        <w:rPr>
          <w:rFonts w:ascii="Tahoma" w:hAnsi="Tahoma"/>
          <w:color w:val="000000"/>
          <w:sz w:val="20"/>
        </w:rPr>
      </w:pPr>
      <w:r>
        <w:rPr>
          <w:rFonts w:ascii="Tahoma" w:hAnsi="Tahoma"/>
          <w:color w:val="000000"/>
          <w:sz w:val="20"/>
        </w:rPr>
        <w:t>Quantitat de temps lliure que passen amb els mentors.</w:t>
      </w:r>
    </w:p>
    <w:p w14:paraId="02E846B5" w14:textId="77777777" w:rsidR="00BA5B1A" w:rsidRDefault="00BA5B1A" w:rsidP="00BA5B1A">
      <w:pPr>
        <w:pStyle w:val="Textoindependiente"/>
        <w:numPr>
          <w:ilvl w:val="0"/>
          <w:numId w:val="4"/>
        </w:numPr>
        <w:tabs>
          <w:tab w:val="left" w:pos="0"/>
        </w:tabs>
        <w:spacing w:after="0"/>
        <w:rPr>
          <w:rFonts w:ascii="Tahoma" w:hAnsi="Tahoma"/>
          <w:color w:val="000000"/>
          <w:sz w:val="20"/>
        </w:rPr>
      </w:pPr>
      <w:r>
        <w:rPr>
          <w:rFonts w:ascii="Tahoma" w:hAnsi="Tahoma"/>
          <w:color w:val="000000"/>
          <w:sz w:val="20"/>
        </w:rPr>
        <w:t>Quants dels mentorats els agrada tenir algú de confiança al seu costat?</w:t>
      </w:r>
    </w:p>
    <w:p w14:paraId="23ED432E" w14:textId="77777777" w:rsidR="00BA5B1A" w:rsidRDefault="00BA5B1A" w:rsidP="00BA5B1A">
      <w:pPr>
        <w:pStyle w:val="Textoindependiente"/>
        <w:spacing w:after="0"/>
        <w:ind w:left="707"/>
        <w:rPr>
          <w:rFonts w:ascii="Tahoma" w:hAnsi="Tahoma"/>
          <w:color w:val="000000"/>
          <w:sz w:val="20"/>
        </w:rPr>
      </w:pPr>
    </w:p>
    <w:p w14:paraId="603702BE" w14:textId="77777777" w:rsidR="00BA5B1A" w:rsidRDefault="00BA5B1A" w:rsidP="00BA5B1A">
      <w:pPr>
        <w:pStyle w:val="Textoindependiente"/>
        <w:spacing w:after="0"/>
        <w:rPr>
          <w:rFonts w:ascii="Tahoma" w:hAnsi="Tahoma"/>
          <w:bCs/>
          <w:color w:val="000000"/>
          <w:sz w:val="20"/>
        </w:rPr>
      </w:pPr>
      <w:r>
        <w:rPr>
          <w:rFonts w:ascii="Tahoma" w:hAnsi="Tahoma"/>
          <w:b/>
          <w:bCs/>
          <w:color w:val="000000"/>
          <w:sz w:val="20"/>
        </w:rPr>
        <w:t>Indicadors qualitatius</w:t>
      </w:r>
    </w:p>
    <w:p w14:paraId="39712B5C" w14:textId="77777777" w:rsidR="00BA5B1A" w:rsidRDefault="00BA5B1A" w:rsidP="00BA5B1A">
      <w:pPr>
        <w:pStyle w:val="Textoindependiente"/>
        <w:numPr>
          <w:ilvl w:val="0"/>
          <w:numId w:val="4"/>
        </w:numPr>
        <w:tabs>
          <w:tab w:val="left" w:pos="0"/>
        </w:tabs>
        <w:spacing w:after="0"/>
        <w:rPr>
          <w:rFonts w:ascii="Tahoma" w:hAnsi="Tahoma"/>
          <w:bCs/>
          <w:color w:val="000000"/>
          <w:sz w:val="20"/>
        </w:rPr>
      </w:pPr>
      <w:r>
        <w:rPr>
          <w:rFonts w:ascii="Tahoma" w:hAnsi="Tahoma"/>
          <w:bCs/>
          <w:color w:val="000000"/>
          <w:sz w:val="20"/>
        </w:rPr>
        <w:t>Nivell de satisfacció en participar al projecte de la mentoria.</w:t>
      </w:r>
    </w:p>
    <w:p w14:paraId="45993752" w14:textId="77777777" w:rsidR="00BA5B1A" w:rsidRDefault="00BA5B1A" w:rsidP="00BA5B1A">
      <w:pPr>
        <w:pStyle w:val="Textoindependiente"/>
        <w:numPr>
          <w:ilvl w:val="0"/>
          <w:numId w:val="4"/>
        </w:numPr>
        <w:tabs>
          <w:tab w:val="left" w:pos="0"/>
        </w:tabs>
        <w:spacing w:after="0"/>
        <w:rPr>
          <w:rFonts w:ascii="Tahoma" w:hAnsi="Tahoma"/>
          <w:bCs/>
          <w:color w:val="000000"/>
          <w:sz w:val="20"/>
        </w:rPr>
      </w:pPr>
      <w:r>
        <w:rPr>
          <w:rFonts w:ascii="Tahoma" w:hAnsi="Tahoma"/>
          <w:bCs/>
          <w:color w:val="000000"/>
          <w:sz w:val="20"/>
        </w:rPr>
        <w:t>Estableixen una relació satisfactòria amb els mentors?</w:t>
      </w:r>
    </w:p>
    <w:p w14:paraId="21EC28E5" w14:textId="77777777" w:rsidR="00BA5B1A" w:rsidRDefault="00BA5B1A" w:rsidP="00BA5B1A">
      <w:pPr>
        <w:pStyle w:val="Textoindependiente"/>
        <w:numPr>
          <w:ilvl w:val="0"/>
          <w:numId w:val="4"/>
        </w:numPr>
        <w:tabs>
          <w:tab w:val="left" w:pos="0"/>
        </w:tabs>
        <w:spacing w:after="0"/>
        <w:rPr>
          <w:rFonts w:ascii="Tahoma" w:hAnsi="Tahoma"/>
          <w:bCs/>
          <w:color w:val="000000"/>
          <w:sz w:val="20"/>
        </w:rPr>
      </w:pPr>
      <w:r>
        <w:rPr>
          <w:rFonts w:ascii="Tahoma" w:hAnsi="Tahoma"/>
          <w:bCs/>
          <w:color w:val="000000"/>
          <w:sz w:val="20"/>
        </w:rPr>
        <w:t>Grau de millora del coneixement dels serveis de diferents tipologies de la ciutat.</w:t>
      </w:r>
    </w:p>
    <w:p w14:paraId="7BE9A670" w14:textId="77777777" w:rsidR="00BA5B1A" w:rsidRDefault="00BA5B1A" w:rsidP="00BA5B1A">
      <w:pPr>
        <w:pStyle w:val="Textoindependiente"/>
        <w:numPr>
          <w:ilvl w:val="0"/>
          <w:numId w:val="4"/>
        </w:numPr>
        <w:tabs>
          <w:tab w:val="left" w:pos="0"/>
        </w:tabs>
        <w:spacing w:after="0"/>
        <w:rPr>
          <w:rFonts w:ascii="Tahoma" w:hAnsi="Tahoma"/>
          <w:bCs/>
          <w:color w:val="000000"/>
          <w:sz w:val="20"/>
        </w:rPr>
      </w:pPr>
      <w:r>
        <w:rPr>
          <w:rFonts w:ascii="Tahoma" w:hAnsi="Tahoma"/>
          <w:bCs/>
          <w:color w:val="000000"/>
          <w:sz w:val="20"/>
        </w:rPr>
        <w:t>Nivell de millora de la seva autoestima mentre han participat al projecte de la mentoria.</w:t>
      </w:r>
    </w:p>
    <w:p w14:paraId="4DA3214E" w14:textId="77777777" w:rsidR="00BA5B1A" w:rsidRDefault="00BA5B1A" w:rsidP="00BA5B1A">
      <w:pPr>
        <w:pStyle w:val="Textoindependiente"/>
        <w:numPr>
          <w:ilvl w:val="0"/>
          <w:numId w:val="4"/>
        </w:numPr>
        <w:tabs>
          <w:tab w:val="left" w:pos="0"/>
        </w:tabs>
        <w:spacing w:after="0"/>
        <w:rPr>
          <w:u w:val="single"/>
        </w:rPr>
      </w:pPr>
      <w:r>
        <w:rPr>
          <w:rFonts w:ascii="Tahoma" w:hAnsi="Tahoma"/>
          <w:bCs/>
          <w:color w:val="000000"/>
          <w:sz w:val="20"/>
        </w:rPr>
        <w:t>Nivell de motivació en la propera trobada amb la persona mentora.</w:t>
      </w:r>
    </w:p>
    <w:p w14:paraId="064188AD" w14:textId="77777777" w:rsidR="00BA5B1A" w:rsidRDefault="00BA5B1A" w:rsidP="00BA5B1A">
      <w:pPr>
        <w:pStyle w:val="Textoindependiente"/>
        <w:spacing w:after="0"/>
        <w:ind w:left="707"/>
        <w:rPr>
          <w:u w:val="single"/>
        </w:rPr>
      </w:pPr>
    </w:p>
    <w:p w14:paraId="1B251870" w14:textId="77777777" w:rsidR="00BA5B1A" w:rsidRDefault="00BA5B1A" w:rsidP="00BA5B1A">
      <w:pPr>
        <w:pStyle w:val="Textoindependiente"/>
        <w:spacing w:after="0"/>
        <w:rPr>
          <w:rFonts w:ascii="Tahoma" w:hAnsi="Tahoma"/>
          <w:b/>
          <w:color w:val="000000"/>
          <w:sz w:val="20"/>
        </w:rPr>
      </w:pPr>
      <w:r>
        <w:rPr>
          <w:rFonts w:ascii="Tahoma" w:hAnsi="Tahoma"/>
          <w:b/>
          <w:color w:val="000000"/>
          <w:sz w:val="20"/>
          <w:u w:val="single"/>
        </w:rPr>
        <w:t>Indicadors qualitatius i quantitatius dirigits als MENTORS/ES:</w:t>
      </w:r>
    </w:p>
    <w:p w14:paraId="79272E04" w14:textId="77777777" w:rsidR="00BA5B1A" w:rsidRDefault="00BA5B1A" w:rsidP="00BA5B1A">
      <w:pPr>
        <w:pStyle w:val="Textoindependiente"/>
        <w:rPr>
          <w:rFonts w:ascii="Tahoma" w:hAnsi="Tahoma"/>
          <w:b/>
          <w:color w:val="000000"/>
          <w:sz w:val="20"/>
        </w:rPr>
      </w:pPr>
    </w:p>
    <w:p w14:paraId="6F1D4B88" w14:textId="77777777" w:rsidR="00BA5B1A" w:rsidRDefault="00BA5B1A" w:rsidP="00BA5B1A">
      <w:pPr>
        <w:pStyle w:val="Textoindependiente"/>
        <w:rPr>
          <w:rFonts w:ascii="Tahoma" w:hAnsi="Tahoma"/>
          <w:color w:val="000000"/>
          <w:sz w:val="20"/>
        </w:rPr>
      </w:pPr>
      <w:r>
        <w:rPr>
          <w:rFonts w:ascii="Tahoma" w:hAnsi="Tahoma"/>
          <w:b/>
          <w:color w:val="000000"/>
          <w:sz w:val="20"/>
        </w:rPr>
        <w:t>Indicadors quantitatius</w:t>
      </w:r>
    </w:p>
    <w:p w14:paraId="51E798D1"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 xml:space="preserve">Nombre de persones </w:t>
      </w:r>
      <w:proofErr w:type="spellStart"/>
      <w:r>
        <w:rPr>
          <w:rFonts w:ascii="Tahoma" w:hAnsi="Tahoma"/>
          <w:color w:val="000000"/>
          <w:sz w:val="20"/>
        </w:rPr>
        <w:t>mentorades</w:t>
      </w:r>
      <w:proofErr w:type="spellEnd"/>
      <w:r>
        <w:rPr>
          <w:rFonts w:ascii="Tahoma" w:hAnsi="Tahoma"/>
          <w:color w:val="000000"/>
          <w:sz w:val="20"/>
        </w:rPr>
        <w:t xml:space="preserve"> que han après dels mentors.</w:t>
      </w:r>
    </w:p>
    <w:p w14:paraId="3CDE5FDE"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Nombre de persones mentores que participen al projecte.</w:t>
      </w:r>
    </w:p>
    <w:p w14:paraId="3A10AE9A"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Nombre d'activitats que les persones han organitzat.</w:t>
      </w:r>
    </w:p>
    <w:p w14:paraId="2D071374"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Nombre de mentorats que els explica els seus problemes.</w:t>
      </w:r>
    </w:p>
    <w:p w14:paraId="038203E3"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Nombre de mentorats que mantenen una relació ferma amb els mentors.</w:t>
      </w:r>
    </w:p>
    <w:p w14:paraId="2DDBDE87" w14:textId="77777777" w:rsidR="00BA5B1A" w:rsidRDefault="00BA5B1A" w:rsidP="00BA5B1A">
      <w:pPr>
        <w:pStyle w:val="Textoindependiente"/>
        <w:spacing w:after="0"/>
        <w:rPr>
          <w:rFonts w:ascii="Tahoma" w:hAnsi="Tahoma"/>
          <w:color w:val="000000"/>
          <w:sz w:val="20"/>
        </w:rPr>
      </w:pPr>
    </w:p>
    <w:p w14:paraId="66F4AA52" w14:textId="77777777" w:rsidR="00BA5B1A" w:rsidRDefault="00BA5B1A" w:rsidP="00BA5B1A">
      <w:pPr>
        <w:pStyle w:val="Textoindependiente"/>
        <w:spacing w:after="0"/>
        <w:rPr>
          <w:rFonts w:ascii="Tahoma" w:hAnsi="Tahoma"/>
          <w:color w:val="000000"/>
          <w:sz w:val="20"/>
        </w:rPr>
      </w:pPr>
      <w:r>
        <w:rPr>
          <w:rFonts w:ascii="Tahoma" w:hAnsi="Tahoma"/>
          <w:b/>
          <w:bCs/>
          <w:color w:val="000000"/>
          <w:sz w:val="20"/>
        </w:rPr>
        <w:lastRenderedPageBreak/>
        <w:t>Indicadors qualitatius</w:t>
      </w:r>
    </w:p>
    <w:p w14:paraId="5336FE5B" w14:textId="77777777" w:rsidR="00BA5B1A" w:rsidRDefault="00BA5B1A" w:rsidP="00BA5B1A">
      <w:pPr>
        <w:pStyle w:val="Textoindependiente"/>
        <w:spacing w:after="0"/>
        <w:rPr>
          <w:rFonts w:ascii="Tahoma" w:hAnsi="Tahoma"/>
          <w:color w:val="000000"/>
          <w:sz w:val="20"/>
        </w:rPr>
      </w:pPr>
    </w:p>
    <w:p w14:paraId="7FC8B87B"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Nivell de contribució en canvis positius al mentorat.</w:t>
      </w:r>
    </w:p>
    <w:p w14:paraId="525A3534"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Percepció si el mentorat demana ajuda al mentor.</w:t>
      </w:r>
    </w:p>
    <w:p w14:paraId="69B7E2BB" w14:textId="77777777" w:rsidR="00BA5B1A" w:rsidRDefault="00BA5B1A" w:rsidP="00BA5B1A">
      <w:pPr>
        <w:pStyle w:val="Textoindependiente"/>
        <w:numPr>
          <w:ilvl w:val="0"/>
          <w:numId w:val="5"/>
        </w:numPr>
        <w:tabs>
          <w:tab w:val="left" w:pos="0"/>
        </w:tabs>
        <w:spacing w:after="0"/>
        <w:rPr>
          <w:rFonts w:ascii="Tahoma" w:hAnsi="Tahoma"/>
          <w:color w:val="000000"/>
          <w:sz w:val="20"/>
        </w:rPr>
      </w:pPr>
      <w:r>
        <w:rPr>
          <w:rFonts w:ascii="Tahoma" w:hAnsi="Tahoma"/>
          <w:color w:val="000000"/>
          <w:sz w:val="20"/>
        </w:rPr>
        <w:t>Nivell de satisfacció de les persones mentores pel que fa al suport de coordinació que reben de l'equip professional.</w:t>
      </w:r>
    </w:p>
    <w:p w14:paraId="4E820DC7" w14:textId="77777777" w:rsidR="00BA5B1A" w:rsidRDefault="00BA5B1A" w:rsidP="00BA5B1A">
      <w:pPr>
        <w:pStyle w:val="Textoindependiente"/>
        <w:numPr>
          <w:ilvl w:val="0"/>
          <w:numId w:val="5"/>
        </w:numPr>
        <w:tabs>
          <w:tab w:val="left" w:pos="0"/>
        </w:tabs>
        <w:spacing w:after="0"/>
        <w:rPr>
          <w:rFonts w:ascii="Tahoma" w:hAnsi="Tahoma" w:cs="Verdana"/>
          <w:color w:val="000000"/>
          <w:sz w:val="20"/>
          <w:szCs w:val="20"/>
        </w:rPr>
      </w:pPr>
      <w:r>
        <w:rPr>
          <w:rFonts w:ascii="Tahoma" w:hAnsi="Tahoma"/>
          <w:color w:val="000000"/>
          <w:sz w:val="20"/>
        </w:rPr>
        <w:t>Nivell de coneixement sobre on està el límit entre la seva tasca i/o haver de sol·licitar l'ajuda a l'equip professional del servei.</w:t>
      </w:r>
    </w:p>
    <w:p w14:paraId="6E577012" w14:textId="77777777" w:rsidR="00BA5B1A" w:rsidRPr="005E68CB" w:rsidRDefault="00BA5B1A" w:rsidP="00BA5B1A">
      <w:pPr>
        <w:pStyle w:val="Textoindependiente"/>
        <w:numPr>
          <w:ilvl w:val="0"/>
          <w:numId w:val="5"/>
        </w:numPr>
        <w:tabs>
          <w:tab w:val="left" w:pos="0"/>
        </w:tabs>
        <w:spacing w:after="0"/>
        <w:rPr>
          <w:rFonts w:ascii="Verdana" w:hAnsi="Verdana" w:cs="Verdana"/>
          <w:sz w:val="20"/>
          <w:szCs w:val="20"/>
        </w:rPr>
      </w:pPr>
      <w:r>
        <w:rPr>
          <w:rFonts w:ascii="Tahoma" w:hAnsi="Tahoma" w:cs="Verdana"/>
          <w:color w:val="000000"/>
          <w:sz w:val="20"/>
          <w:szCs w:val="20"/>
        </w:rPr>
        <w:t>Nivell de coneixement sobre el principi de la confidencialitat i del secret professional si en algun momen</w:t>
      </w:r>
      <w:r w:rsidRPr="005E68CB">
        <w:rPr>
          <w:rFonts w:ascii="Tahoma" w:hAnsi="Tahoma" w:cs="Verdana"/>
          <w:color w:val="000000"/>
          <w:sz w:val="20"/>
          <w:szCs w:val="20"/>
        </w:rPr>
        <w:t>t disposen de certa informació personal d'algun dels mentor</w:t>
      </w:r>
      <w:r>
        <w:rPr>
          <w:rFonts w:ascii="Tahoma" w:hAnsi="Tahoma" w:cs="Verdana"/>
          <w:color w:val="000000"/>
          <w:sz w:val="20"/>
          <w:szCs w:val="20"/>
        </w:rPr>
        <w:t>s.</w:t>
      </w:r>
    </w:p>
    <w:p w14:paraId="2B734825" w14:textId="77777777" w:rsidR="00BA5B1A" w:rsidRDefault="00BA5B1A" w:rsidP="00BA5B1A">
      <w:pPr>
        <w:pStyle w:val="Textoindependiente"/>
        <w:tabs>
          <w:tab w:val="left" w:pos="0"/>
        </w:tabs>
        <w:spacing w:after="0"/>
        <w:rPr>
          <w:rFonts w:ascii="Tahoma" w:hAnsi="Tahoma" w:cs="Verdana"/>
          <w:color w:val="000000"/>
          <w:sz w:val="20"/>
          <w:szCs w:val="20"/>
        </w:rPr>
      </w:pPr>
    </w:p>
    <w:p w14:paraId="4D5A8282" w14:textId="729890C5" w:rsidR="00CB5E73" w:rsidRPr="00C04482" w:rsidRDefault="00250E5A" w:rsidP="00C04482">
      <w:pPr>
        <w:shd w:val="clear" w:color="auto" w:fill="5F497A"/>
        <w:rPr>
          <w:rFonts w:ascii="Verdana" w:hAnsi="Verdana" w:cs="Verdana"/>
          <w:b/>
          <w:color w:val="FFFFFF"/>
          <w:sz w:val="20"/>
          <w:szCs w:val="20"/>
        </w:rPr>
      </w:pPr>
      <w:r>
        <w:rPr>
          <w:rFonts w:ascii="Verdana" w:hAnsi="Verdana" w:cs="Verdana"/>
          <w:b/>
          <w:color w:val="FFFFFF"/>
          <w:sz w:val="20"/>
          <w:szCs w:val="20"/>
        </w:rPr>
        <w:t>8</w:t>
      </w:r>
      <w:r w:rsidR="00C04482" w:rsidRPr="00C04482">
        <w:rPr>
          <w:rFonts w:ascii="Verdana" w:hAnsi="Verdana" w:cs="Verdana"/>
          <w:b/>
          <w:color w:val="FFFFFF"/>
          <w:sz w:val="20"/>
          <w:szCs w:val="20"/>
        </w:rPr>
        <w:t>.- Bibliografia</w:t>
      </w:r>
    </w:p>
    <w:p w14:paraId="1A2F5A8B" w14:textId="77777777" w:rsidR="00C04482" w:rsidRDefault="00C04482" w:rsidP="00BA5B1A">
      <w:pPr>
        <w:pStyle w:val="Textoindependiente"/>
        <w:tabs>
          <w:tab w:val="left" w:pos="0"/>
        </w:tabs>
        <w:spacing w:after="0"/>
        <w:rPr>
          <w:rFonts w:ascii="Tahoma" w:hAnsi="Tahoma" w:cs="Verdana"/>
          <w:color w:val="000000"/>
          <w:sz w:val="20"/>
          <w:szCs w:val="20"/>
        </w:rPr>
      </w:pPr>
    </w:p>
    <w:p w14:paraId="7D707C6D" w14:textId="3B5FC28B" w:rsidR="00C04482" w:rsidRDefault="00C04482" w:rsidP="00C04482">
      <w:pPr>
        <w:pStyle w:val="Textoindependiente"/>
        <w:numPr>
          <w:ilvl w:val="0"/>
          <w:numId w:val="15"/>
        </w:numPr>
        <w:tabs>
          <w:tab w:val="left" w:pos="0"/>
        </w:tabs>
        <w:spacing w:after="0"/>
        <w:jc w:val="both"/>
        <w:rPr>
          <w:rFonts w:ascii="Tahoma" w:hAnsi="Tahoma" w:cs="Verdana"/>
          <w:color w:val="000000"/>
          <w:sz w:val="20"/>
          <w:szCs w:val="20"/>
        </w:rPr>
      </w:pPr>
      <w:proofErr w:type="spellStart"/>
      <w:r w:rsidRPr="00C04482">
        <w:rPr>
          <w:rFonts w:ascii="Tahoma" w:hAnsi="Tahoma" w:cs="Verdana"/>
          <w:color w:val="000000"/>
          <w:sz w:val="20"/>
          <w:szCs w:val="20"/>
        </w:rPr>
        <w:t>Bozeman</w:t>
      </w:r>
      <w:proofErr w:type="spellEnd"/>
      <w:r w:rsidRPr="00C04482">
        <w:rPr>
          <w:rFonts w:ascii="Tahoma" w:hAnsi="Tahoma" w:cs="Verdana"/>
          <w:color w:val="000000"/>
          <w:sz w:val="20"/>
          <w:szCs w:val="20"/>
        </w:rPr>
        <w:t>, B.</w:t>
      </w:r>
      <w:r w:rsidR="009375E5">
        <w:rPr>
          <w:rFonts w:ascii="Tahoma" w:hAnsi="Tahoma" w:cs="Verdana"/>
          <w:color w:val="000000"/>
          <w:sz w:val="20"/>
          <w:szCs w:val="20"/>
        </w:rPr>
        <w:t xml:space="preserve"> i </w:t>
      </w:r>
      <w:proofErr w:type="spellStart"/>
      <w:r w:rsidRPr="00C04482">
        <w:rPr>
          <w:rFonts w:ascii="Tahoma" w:hAnsi="Tahoma" w:cs="Verdana"/>
          <w:color w:val="000000"/>
          <w:sz w:val="20"/>
          <w:szCs w:val="20"/>
        </w:rPr>
        <w:t>Feeney</w:t>
      </w:r>
      <w:proofErr w:type="spellEnd"/>
      <w:r w:rsidRPr="00C04482">
        <w:rPr>
          <w:rFonts w:ascii="Tahoma" w:hAnsi="Tahoma" w:cs="Verdana"/>
          <w:color w:val="000000"/>
          <w:sz w:val="20"/>
          <w:szCs w:val="20"/>
        </w:rPr>
        <w:t>, M. K. (2007). </w:t>
      </w:r>
      <w:proofErr w:type="spellStart"/>
      <w:r w:rsidRPr="00C04482">
        <w:rPr>
          <w:rFonts w:ascii="Tahoma" w:hAnsi="Tahoma" w:cs="Verdana"/>
          <w:i/>
          <w:iCs/>
          <w:color w:val="000000"/>
          <w:sz w:val="20"/>
          <w:szCs w:val="20"/>
        </w:rPr>
        <w:t>Toward</w:t>
      </w:r>
      <w:proofErr w:type="spellEnd"/>
      <w:r w:rsidRPr="00C04482">
        <w:rPr>
          <w:rFonts w:ascii="Tahoma" w:hAnsi="Tahoma" w:cs="Verdana"/>
          <w:i/>
          <w:iCs/>
          <w:color w:val="000000"/>
          <w:sz w:val="20"/>
          <w:szCs w:val="20"/>
        </w:rPr>
        <w:t xml:space="preserve"> a </w:t>
      </w:r>
      <w:proofErr w:type="spellStart"/>
      <w:r w:rsidRPr="00C04482">
        <w:rPr>
          <w:rFonts w:ascii="Tahoma" w:hAnsi="Tahoma" w:cs="Verdana"/>
          <w:i/>
          <w:iCs/>
          <w:color w:val="000000"/>
          <w:sz w:val="20"/>
          <w:szCs w:val="20"/>
        </w:rPr>
        <w:t>useful</w:t>
      </w:r>
      <w:proofErr w:type="spellEnd"/>
      <w:r w:rsidRPr="00C04482">
        <w:rPr>
          <w:rFonts w:ascii="Tahoma" w:hAnsi="Tahoma" w:cs="Verdana"/>
          <w:i/>
          <w:iCs/>
          <w:color w:val="000000"/>
          <w:sz w:val="20"/>
          <w:szCs w:val="20"/>
        </w:rPr>
        <w:t xml:space="preserve"> </w:t>
      </w:r>
      <w:proofErr w:type="spellStart"/>
      <w:r w:rsidRPr="00C04482">
        <w:rPr>
          <w:rFonts w:ascii="Tahoma" w:hAnsi="Tahoma" w:cs="Verdana"/>
          <w:i/>
          <w:iCs/>
          <w:color w:val="000000"/>
          <w:sz w:val="20"/>
          <w:szCs w:val="20"/>
        </w:rPr>
        <w:t>theory</w:t>
      </w:r>
      <w:proofErr w:type="spellEnd"/>
      <w:r w:rsidRPr="00C04482">
        <w:rPr>
          <w:rFonts w:ascii="Tahoma" w:hAnsi="Tahoma" w:cs="Verdana"/>
          <w:i/>
          <w:iCs/>
          <w:color w:val="000000"/>
          <w:sz w:val="20"/>
          <w:szCs w:val="20"/>
        </w:rPr>
        <w:t xml:space="preserve"> of </w:t>
      </w:r>
      <w:proofErr w:type="spellStart"/>
      <w:r w:rsidRPr="00C04482">
        <w:rPr>
          <w:rFonts w:ascii="Tahoma" w:hAnsi="Tahoma" w:cs="Verdana"/>
          <w:i/>
          <w:iCs/>
          <w:color w:val="000000"/>
          <w:sz w:val="20"/>
          <w:szCs w:val="20"/>
        </w:rPr>
        <w:t>mentoring</w:t>
      </w:r>
      <w:proofErr w:type="spellEnd"/>
      <w:r w:rsidRPr="00C04482">
        <w:rPr>
          <w:rFonts w:ascii="Tahoma" w:hAnsi="Tahoma" w:cs="Verdana"/>
          <w:i/>
          <w:iCs/>
          <w:color w:val="000000"/>
          <w:sz w:val="20"/>
          <w:szCs w:val="20"/>
        </w:rPr>
        <w:t xml:space="preserve">: A conceptual </w:t>
      </w:r>
      <w:proofErr w:type="spellStart"/>
      <w:r w:rsidRPr="00C04482">
        <w:rPr>
          <w:rFonts w:ascii="Tahoma" w:hAnsi="Tahoma" w:cs="Verdana"/>
          <w:i/>
          <w:iCs/>
          <w:color w:val="000000"/>
          <w:sz w:val="20"/>
          <w:szCs w:val="20"/>
        </w:rPr>
        <w:t>analysis</w:t>
      </w:r>
      <w:proofErr w:type="spellEnd"/>
      <w:r w:rsidRPr="00C04482">
        <w:rPr>
          <w:rFonts w:ascii="Tahoma" w:hAnsi="Tahoma" w:cs="Verdana"/>
          <w:i/>
          <w:iCs/>
          <w:color w:val="000000"/>
          <w:sz w:val="20"/>
          <w:szCs w:val="20"/>
        </w:rPr>
        <w:t xml:space="preserve"> </w:t>
      </w:r>
      <w:proofErr w:type="spellStart"/>
      <w:r w:rsidRPr="00C04482">
        <w:rPr>
          <w:rFonts w:ascii="Tahoma" w:hAnsi="Tahoma" w:cs="Verdana"/>
          <w:i/>
          <w:iCs/>
          <w:color w:val="000000"/>
          <w:sz w:val="20"/>
          <w:szCs w:val="20"/>
        </w:rPr>
        <w:t>and</w:t>
      </w:r>
      <w:proofErr w:type="spellEnd"/>
      <w:r w:rsidRPr="00C04482">
        <w:rPr>
          <w:rFonts w:ascii="Tahoma" w:hAnsi="Tahoma" w:cs="Verdana"/>
          <w:i/>
          <w:iCs/>
          <w:color w:val="000000"/>
          <w:sz w:val="20"/>
          <w:szCs w:val="20"/>
        </w:rPr>
        <w:t xml:space="preserve"> </w:t>
      </w:r>
      <w:proofErr w:type="spellStart"/>
      <w:r w:rsidRPr="00C04482">
        <w:rPr>
          <w:rFonts w:ascii="Tahoma" w:hAnsi="Tahoma" w:cs="Verdana"/>
          <w:i/>
          <w:iCs/>
          <w:color w:val="000000"/>
          <w:sz w:val="20"/>
          <w:szCs w:val="20"/>
        </w:rPr>
        <w:t>critique</w:t>
      </w:r>
      <w:proofErr w:type="spellEnd"/>
      <w:r w:rsidRPr="00C04482">
        <w:rPr>
          <w:rFonts w:ascii="Tahoma" w:hAnsi="Tahoma" w:cs="Verdana"/>
          <w:color w:val="000000"/>
          <w:sz w:val="20"/>
          <w:szCs w:val="20"/>
        </w:rPr>
        <w:t>. </w:t>
      </w:r>
      <w:proofErr w:type="spellStart"/>
      <w:r w:rsidRPr="00C04482">
        <w:rPr>
          <w:rFonts w:ascii="Tahoma" w:hAnsi="Tahoma" w:cs="Verdana"/>
          <w:i/>
          <w:iCs/>
          <w:color w:val="000000"/>
          <w:sz w:val="20"/>
          <w:szCs w:val="20"/>
        </w:rPr>
        <w:t>Administration</w:t>
      </w:r>
      <w:proofErr w:type="spellEnd"/>
      <w:r w:rsidRPr="00C04482">
        <w:rPr>
          <w:rFonts w:ascii="Tahoma" w:hAnsi="Tahoma" w:cs="Verdana"/>
          <w:i/>
          <w:iCs/>
          <w:color w:val="000000"/>
          <w:sz w:val="20"/>
          <w:szCs w:val="20"/>
        </w:rPr>
        <w:t xml:space="preserve"> </w:t>
      </w:r>
      <w:proofErr w:type="spellStart"/>
      <w:r w:rsidRPr="00C04482">
        <w:rPr>
          <w:rFonts w:ascii="Tahoma" w:hAnsi="Tahoma" w:cs="Verdana"/>
          <w:i/>
          <w:iCs/>
          <w:color w:val="000000"/>
          <w:sz w:val="20"/>
          <w:szCs w:val="20"/>
        </w:rPr>
        <w:t>and</w:t>
      </w:r>
      <w:proofErr w:type="spellEnd"/>
      <w:r w:rsidRPr="00C04482">
        <w:rPr>
          <w:rFonts w:ascii="Tahoma" w:hAnsi="Tahoma" w:cs="Verdana"/>
          <w:i/>
          <w:iCs/>
          <w:color w:val="000000"/>
          <w:sz w:val="20"/>
          <w:szCs w:val="20"/>
        </w:rPr>
        <w:t xml:space="preserve"> </w:t>
      </w:r>
      <w:proofErr w:type="spellStart"/>
      <w:r w:rsidRPr="00C04482">
        <w:rPr>
          <w:rFonts w:ascii="Tahoma" w:hAnsi="Tahoma" w:cs="Verdana"/>
          <w:i/>
          <w:iCs/>
          <w:color w:val="000000"/>
          <w:sz w:val="20"/>
          <w:szCs w:val="20"/>
        </w:rPr>
        <w:t>Society</w:t>
      </w:r>
      <w:proofErr w:type="spellEnd"/>
      <w:r w:rsidRPr="00C04482">
        <w:rPr>
          <w:rFonts w:ascii="Tahoma" w:hAnsi="Tahoma" w:cs="Verdana"/>
          <w:color w:val="000000"/>
          <w:sz w:val="20"/>
          <w:szCs w:val="20"/>
        </w:rPr>
        <w:t>, 39(6), 719-739.</w:t>
      </w:r>
    </w:p>
    <w:p w14:paraId="50B536FB" w14:textId="77777777" w:rsidR="00CB5E73" w:rsidRDefault="00CB5E73" w:rsidP="00BA5B1A">
      <w:pPr>
        <w:pStyle w:val="Textoindependiente"/>
        <w:tabs>
          <w:tab w:val="left" w:pos="0"/>
        </w:tabs>
        <w:spacing w:after="0"/>
        <w:rPr>
          <w:rFonts w:ascii="Tahoma" w:hAnsi="Tahoma" w:cs="Verdana"/>
          <w:color w:val="000000"/>
          <w:sz w:val="20"/>
          <w:szCs w:val="20"/>
        </w:rPr>
      </w:pPr>
    </w:p>
    <w:p w14:paraId="343BDF3C" w14:textId="77777777" w:rsidR="00C04482" w:rsidRDefault="00C04482" w:rsidP="00BA5B1A">
      <w:pPr>
        <w:pStyle w:val="Textoindependiente"/>
        <w:tabs>
          <w:tab w:val="left" w:pos="0"/>
        </w:tabs>
        <w:spacing w:after="0"/>
        <w:rPr>
          <w:rFonts w:ascii="Tahoma" w:hAnsi="Tahoma" w:cs="Verdana"/>
          <w:color w:val="000000"/>
          <w:sz w:val="20"/>
          <w:szCs w:val="20"/>
        </w:rPr>
      </w:pPr>
    </w:p>
    <w:p w14:paraId="6E17F77C" w14:textId="7F596D39" w:rsidR="00CB5E73" w:rsidRPr="00C04482" w:rsidRDefault="00C04482" w:rsidP="00C04482">
      <w:pPr>
        <w:shd w:val="clear" w:color="auto" w:fill="5F497A"/>
        <w:rPr>
          <w:rFonts w:ascii="Verdana" w:hAnsi="Verdana" w:cs="Verdana"/>
          <w:b/>
          <w:color w:val="FFFFFF"/>
          <w:sz w:val="20"/>
          <w:szCs w:val="20"/>
        </w:rPr>
      </w:pPr>
      <w:r>
        <w:rPr>
          <w:rFonts w:ascii="Verdana" w:hAnsi="Verdana" w:cs="Verdana"/>
          <w:b/>
          <w:color w:val="FFFFFF"/>
          <w:sz w:val="20"/>
          <w:szCs w:val="20"/>
        </w:rPr>
        <w:t xml:space="preserve">10. </w:t>
      </w:r>
      <w:r w:rsidR="00CB5E73" w:rsidRPr="00C04482">
        <w:rPr>
          <w:rFonts w:ascii="Verdana" w:hAnsi="Verdana" w:cs="Verdana"/>
          <w:b/>
          <w:color w:val="FFFFFF"/>
          <w:sz w:val="20"/>
          <w:szCs w:val="20"/>
        </w:rPr>
        <w:t>ANNEX IMATGES</w:t>
      </w:r>
      <w:r w:rsidR="00427B85">
        <w:rPr>
          <w:rFonts w:ascii="Verdana" w:hAnsi="Verdana" w:cs="Verdana"/>
          <w:b/>
          <w:color w:val="FFFFFF"/>
          <w:sz w:val="20"/>
          <w:szCs w:val="20"/>
        </w:rPr>
        <w:t xml:space="preserve"> premsa</w:t>
      </w:r>
    </w:p>
    <w:p w14:paraId="4F30BE30" w14:textId="422ECF83" w:rsidR="00E570F5" w:rsidRPr="00E570F5" w:rsidRDefault="00E570F5" w:rsidP="00E570F5">
      <w:pPr>
        <w:pStyle w:val="Textoindependiente"/>
        <w:tabs>
          <w:tab w:val="left" w:pos="0"/>
        </w:tabs>
        <w:spacing w:after="0"/>
        <w:rPr>
          <w:rFonts w:ascii="Tahoma" w:hAnsi="Tahoma" w:cs="Verdana"/>
          <w:color w:val="000000"/>
          <w:sz w:val="20"/>
          <w:szCs w:val="20"/>
        </w:rPr>
      </w:pPr>
      <w:r w:rsidRPr="00E570F5">
        <w:rPr>
          <w:rFonts w:ascii="Tahoma" w:hAnsi="Tahoma" w:cs="Verdana"/>
          <w:noProof/>
          <w:color w:val="000000"/>
          <w:sz w:val="20"/>
          <w:szCs w:val="20"/>
        </w:rPr>
        <w:drawing>
          <wp:inline distT="0" distB="0" distL="0" distR="0" wp14:anchorId="2D707B23" wp14:editId="24C00EEE">
            <wp:extent cx="5400040" cy="4050030"/>
            <wp:effectExtent l="0" t="0" r="0" b="7620"/>
            <wp:docPr id="1180735949" name="Imagen 14" descr="Un periódico con person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35949" name="Imagen 14" descr="Un periódico con personas&#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6263535E" w14:textId="2BDED13E" w:rsidR="00D619DC" w:rsidRDefault="00D619DC" w:rsidP="00BA5B1A">
      <w:pPr>
        <w:pStyle w:val="Textoindependiente"/>
        <w:tabs>
          <w:tab w:val="left" w:pos="0"/>
        </w:tabs>
        <w:spacing w:after="0"/>
        <w:rPr>
          <w:rFonts w:ascii="Tahoma" w:hAnsi="Tahoma" w:cs="Verdana"/>
          <w:color w:val="000000"/>
          <w:sz w:val="20"/>
          <w:szCs w:val="20"/>
        </w:rPr>
      </w:pPr>
    </w:p>
    <w:sectPr w:rsidR="00D619DC">
      <w:headerReference w:type="default"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6F60" w14:textId="77777777" w:rsidR="000E70D7" w:rsidRDefault="000E70D7">
      <w:pPr>
        <w:spacing w:after="0" w:line="240" w:lineRule="auto"/>
      </w:pPr>
      <w:r>
        <w:separator/>
      </w:r>
    </w:p>
  </w:endnote>
  <w:endnote w:type="continuationSeparator" w:id="0">
    <w:p w14:paraId="417BAFCA" w14:textId="77777777" w:rsidR="000E70D7" w:rsidRDefault="000E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OpenSymbol">
    <w:altName w:val="Yu Gothic"/>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1AB9" w14:textId="77777777" w:rsidR="00157A3B" w:rsidRDefault="00EB71BC">
    <w:pPr>
      <w:pStyle w:val="Piedepgina"/>
      <w:jc w:val="center"/>
    </w:pPr>
    <w:r>
      <w:fldChar w:fldCharType="begin"/>
    </w:r>
    <w:r>
      <w:instrText xml:space="preserve"> PAGE </w:instrText>
    </w:r>
    <w:r>
      <w:fldChar w:fldCharType="separate"/>
    </w:r>
    <w:r>
      <w:t>5</w:t>
    </w:r>
    <w:r>
      <w:fldChar w:fldCharType="end"/>
    </w:r>
  </w:p>
  <w:p w14:paraId="78D1F442" w14:textId="77777777" w:rsidR="00157A3B" w:rsidRDefault="00157A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A2A0" w14:textId="122B0900" w:rsidR="00157A3B" w:rsidRDefault="00BA5B1A">
    <w:pPr>
      <w:pStyle w:val="Piedepgina"/>
    </w:pPr>
    <w:r>
      <w:rPr>
        <w:noProof/>
      </w:rPr>
      <mc:AlternateContent>
        <mc:Choice Requires="wps">
          <w:drawing>
            <wp:anchor distT="0" distB="0" distL="0" distR="0" simplePos="0" relativeHeight="251659264" behindDoc="0" locked="0" layoutInCell="1" allowOverlap="1" wp14:anchorId="0C596155" wp14:editId="4BBC4EE2">
              <wp:simplePos x="0" y="0"/>
              <wp:positionH relativeFrom="margin">
                <wp:align>center</wp:align>
              </wp:positionH>
              <wp:positionV relativeFrom="paragraph">
                <wp:posOffset>635</wp:posOffset>
              </wp:positionV>
              <wp:extent cx="165735" cy="169545"/>
              <wp:effectExtent l="635" t="4445" r="5080" b="6985"/>
              <wp:wrapSquare wrapText="largest"/>
              <wp:docPr id="66812796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9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7C152" w14:textId="77777777" w:rsidR="00157A3B" w:rsidRDefault="00EB71BC">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96155" id="_x0000_t202" coordsize="21600,21600" o:spt="202" path="m,l,21600r21600,l21600,xe">
              <v:stroke joinstyle="miter"/>
              <v:path gradientshapeok="t" o:connecttype="rect"/>
            </v:shapetype>
            <v:shape id="Cuadro de texto 4" o:spid="_x0000_s1027" type="#_x0000_t202" style="position:absolute;margin-left:0;margin-top:.05pt;width:13.05pt;height:13.3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" stroked="f">
              <v:fill opacity="0"/>
              <v:textbox inset="0,0,0,0">
                <w:txbxContent>
                  <w:p w14:paraId="5BF7C152" w14:textId="77777777" w:rsidR="00157A3B" w:rsidRDefault="00EB71BC">
                    <w:r>
                      <w:fldChar w:fldCharType="begin"/>
                    </w:r>
                    <w:r>
                      <w:instrText xml:space="preserve"> PAGE </w:instrText>
                    </w:r>
                    <w:r>
                      <w:fldChar w:fldCharType="separate"/>
                    </w:r>
                    <w:r>
                      <w:t>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DD44" w14:textId="77777777" w:rsidR="000E70D7" w:rsidRDefault="000E70D7">
      <w:pPr>
        <w:spacing w:after="0" w:line="240" w:lineRule="auto"/>
      </w:pPr>
      <w:r>
        <w:separator/>
      </w:r>
    </w:p>
  </w:footnote>
  <w:footnote w:type="continuationSeparator" w:id="0">
    <w:p w14:paraId="2FC650CA" w14:textId="77777777" w:rsidR="000E70D7" w:rsidRDefault="000E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4D3" w14:textId="7F388553" w:rsidR="00C43A5E" w:rsidRPr="00C43A5E" w:rsidRDefault="00C43A5E" w:rsidP="00C43A5E">
    <w:pPr>
      <w:pStyle w:val="Encabezado"/>
    </w:pPr>
    <w:r w:rsidRPr="00C43A5E">
      <w:rPr>
        <w:noProof/>
      </w:rPr>
      <w:drawing>
        <wp:inline distT="0" distB="0" distL="0" distR="0" wp14:anchorId="12C6FA0D" wp14:editId="5A4A7214">
          <wp:extent cx="2124075" cy="1057275"/>
          <wp:effectExtent l="0" t="0" r="9525" b="9525"/>
          <wp:docPr id="1737291815" name="Imagen 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91815" name="Imagen 6"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1057275"/>
                  </a:xfrm>
                  <a:prstGeom prst="rect">
                    <a:avLst/>
                  </a:prstGeom>
                  <a:noFill/>
                  <a:ln>
                    <a:noFill/>
                  </a:ln>
                </pic:spPr>
              </pic:pic>
            </a:graphicData>
          </a:graphic>
        </wp:inline>
      </w:drawing>
    </w:r>
  </w:p>
  <w:p w14:paraId="7A28F6A4" w14:textId="61579E7A" w:rsidR="007753CC" w:rsidRPr="007753CC" w:rsidRDefault="007753CC" w:rsidP="007753CC">
    <w:pPr>
      <w:pStyle w:val="Encabezado"/>
    </w:pPr>
  </w:p>
  <w:p w14:paraId="507A1439" w14:textId="77777777" w:rsidR="00157A3B" w:rsidRDefault="00157A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B7F0" w14:textId="77777777" w:rsidR="00157A3B" w:rsidRDefault="00157A3B">
    <w:pPr>
      <w:pStyle w:val="Encabezado"/>
      <w:tabs>
        <w:tab w:val="clear" w:pos="8504"/>
        <w:tab w:val="right" w:pos="8800"/>
      </w:tabs>
      <w:ind w:left="-5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5103146"/>
    <w:name w:val="WW8Num2"/>
    <w:lvl w:ilvl="0">
      <w:start w:val="1"/>
      <w:numFmt w:val="bullet"/>
      <w:lvlText w:val=""/>
      <w:lvlJc w:val="left"/>
      <w:pPr>
        <w:tabs>
          <w:tab w:val="num" w:pos="0"/>
        </w:tabs>
        <w:ind w:left="720" w:hanging="360"/>
      </w:pPr>
      <w:rPr>
        <w:rFonts w:ascii="Symbol" w:hAnsi="Symbol" w:cs="Kartika" w:hint="default"/>
        <w:color w:val="auto"/>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Symbol" w:hAnsi="Symbol" w:cs="Symbol" w:hint="default"/>
      </w:rPr>
    </w:lvl>
  </w:abstractNum>
  <w:abstractNum w:abstractNumId="3"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13B2424C"/>
    <w:multiLevelType w:val="hybridMultilevel"/>
    <w:tmpl w:val="C090F54A"/>
    <w:lvl w:ilvl="0" w:tplc="83B089A4">
      <w:numFmt w:val="bullet"/>
      <w:lvlText w:val="-"/>
      <w:lvlJc w:val="left"/>
      <w:pPr>
        <w:ind w:left="720" w:hanging="36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A8566B2"/>
    <w:multiLevelType w:val="hybridMultilevel"/>
    <w:tmpl w:val="3392E9D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EC902B4"/>
    <w:multiLevelType w:val="multilevel"/>
    <w:tmpl w:val="6D1A03B8"/>
    <w:lvl w:ilvl="0">
      <w:start w:val="1"/>
      <w:numFmt w:val="decimal"/>
      <w:lvlText w:val="%1."/>
      <w:lvlJc w:val="left"/>
      <w:pPr>
        <w:tabs>
          <w:tab w:val="num" w:pos="720"/>
        </w:tabs>
        <w:ind w:left="720" w:hanging="360"/>
      </w:pPr>
      <w:rPr>
        <w:rFonts w:hint="default"/>
        <w:sz w:val="20"/>
      </w:rPr>
    </w:lvl>
    <w:lvl w:ilvl="1">
      <w:start w:val="6"/>
      <w:numFmt w:val="bullet"/>
      <w:lvlText w:val="-"/>
      <w:lvlJc w:val="left"/>
      <w:pPr>
        <w:ind w:left="1440" w:hanging="360"/>
      </w:pPr>
      <w:rPr>
        <w:rFonts w:ascii="Verdana" w:eastAsia="Calibri" w:hAnsi="Verdana" w:cs="Verdan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A7A77"/>
    <w:multiLevelType w:val="multilevel"/>
    <w:tmpl w:val="C8002B2A"/>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Verdana" w:eastAsia="Calibri" w:hAnsi="Verdana" w:cs="Verdana"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62A27A9"/>
    <w:multiLevelType w:val="hybridMultilevel"/>
    <w:tmpl w:val="7BDC0FCE"/>
    <w:lvl w:ilvl="0" w:tplc="057A77A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B32389E"/>
    <w:multiLevelType w:val="multilevel"/>
    <w:tmpl w:val="6D1A03B8"/>
    <w:lvl w:ilvl="0">
      <w:start w:val="1"/>
      <w:numFmt w:val="decimal"/>
      <w:lvlText w:val="%1."/>
      <w:lvlJc w:val="left"/>
      <w:pPr>
        <w:tabs>
          <w:tab w:val="num" w:pos="720"/>
        </w:tabs>
        <w:ind w:left="720" w:hanging="360"/>
      </w:pPr>
      <w:rPr>
        <w:rFonts w:hint="default"/>
        <w:sz w:val="20"/>
      </w:rPr>
    </w:lvl>
    <w:lvl w:ilvl="1">
      <w:start w:val="6"/>
      <w:numFmt w:val="bullet"/>
      <w:lvlText w:val="-"/>
      <w:lvlJc w:val="left"/>
      <w:pPr>
        <w:ind w:left="1440" w:hanging="360"/>
      </w:pPr>
      <w:rPr>
        <w:rFonts w:ascii="Verdana" w:eastAsia="Calibri" w:hAnsi="Verdana" w:cs="Verdan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71742E"/>
    <w:multiLevelType w:val="hybridMultilevel"/>
    <w:tmpl w:val="B388FBE4"/>
    <w:lvl w:ilvl="0" w:tplc="057A77AE">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704B2C84"/>
    <w:multiLevelType w:val="hybridMultilevel"/>
    <w:tmpl w:val="945404F6"/>
    <w:lvl w:ilvl="0" w:tplc="057A77A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40D5833"/>
    <w:multiLevelType w:val="multilevel"/>
    <w:tmpl w:val="C8002B2A"/>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Verdana" w:eastAsia="Calibri" w:hAnsi="Verdana" w:cs="Verdana"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AF6727F"/>
    <w:multiLevelType w:val="hybridMultilevel"/>
    <w:tmpl w:val="70EC704C"/>
    <w:lvl w:ilvl="0" w:tplc="057A77AE">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F1A5326"/>
    <w:multiLevelType w:val="multilevel"/>
    <w:tmpl w:val="C8002B2A"/>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Verdana" w:eastAsia="Calibri" w:hAnsi="Verdana" w:cs="Verdana"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450199557">
    <w:abstractNumId w:val="0"/>
  </w:num>
  <w:num w:numId="2" w16cid:durableId="1643150967">
    <w:abstractNumId w:val="1"/>
  </w:num>
  <w:num w:numId="3" w16cid:durableId="1661998877">
    <w:abstractNumId w:val="2"/>
  </w:num>
  <w:num w:numId="4" w16cid:durableId="1654413523">
    <w:abstractNumId w:val="3"/>
  </w:num>
  <w:num w:numId="5" w16cid:durableId="770854955">
    <w:abstractNumId w:val="4"/>
  </w:num>
  <w:num w:numId="6" w16cid:durableId="337269819">
    <w:abstractNumId w:val="6"/>
  </w:num>
  <w:num w:numId="7" w16cid:durableId="2040470971">
    <w:abstractNumId w:val="5"/>
  </w:num>
  <w:num w:numId="8" w16cid:durableId="1070151832">
    <w:abstractNumId w:val="12"/>
  </w:num>
  <w:num w:numId="9" w16cid:durableId="1581522754">
    <w:abstractNumId w:val="7"/>
  </w:num>
  <w:num w:numId="10" w16cid:durableId="905722439">
    <w:abstractNumId w:val="14"/>
  </w:num>
  <w:num w:numId="11" w16cid:durableId="356082537">
    <w:abstractNumId w:val="11"/>
  </w:num>
  <w:num w:numId="12" w16cid:durableId="2021657606">
    <w:abstractNumId w:val="9"/>
  </w:num>
  <w:num w:numId="13" w16cid:durableId="964963576">
    <w:abstractNumId w:val="10"/>
  </w:num>
  <w:num w:numId="14" w16cid:durableId="1868369142">
    <w:abstractNumId w:val="8"/>
  </w:num>
  <w:num w:numId="15" w16cid:durableId="147597877">
    <w:abstractNumId w:val="13"/>
  </w:num>
  <w:num w:numId="16" w16cid:durableId="1367758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1A"/>
    <w:rsid w:val="000E70D7"/>
    <w:rsid w:val="001342B9"/>
    <w:rsid w:val="00157A3B"/>
    <w:rsid w:val="00185E63"/>
    <w:rsid w:val="00250E5A"/>
    <w:rsid w:val="003032DD"/>
    <w:rsid w:val="003266BB"/>
    <w:rsid w:val="003A459F"/>
    <w:rsid w:val="003B0C64"/>
    <w:rsid w:val="003B2E18"/>
    <w:rsid w:val="003C5E1C"/>
    <w:rsid w:val="00427B85"/>
    <w:rsid w:val="00433C9D"/>
    <w:rsid w:val="004B187E"/>
    <w:rsid w:val="00546DE3"/>
    <w:rsid w:val="00675F20"/>
    <w:rsid w:val="00697128"/>
    <w:rsid w:val="0071244F"/>
    <w:rsid w:val="007753CC"/>
    <w:rsid w:val="009375E5"/>
    <w:rsid w:val="00996596"/>
    <w:rsid w:val="009A7F15"/>
    <w:rsid w:val="00A021AB"/>
    <w:rsid w:val="00BA5B1A"/>
    <w:rsid w:val="00BC4DF7"/>
    <w:rsid w:val="00C04482"/>
    <w:rsid w:val="00C43A5E"/>
    <w:rsid w:val="00CB5E73"/>
    <w:rsid w:val="00D619DC"/>
    <w:rsid w:val="00E570F5"/>
    <w:rsid w:val="00EB71BC"/>
    <w:rsid w:val="00F4567D"/>
    <w:rsid w:val="00FC0B8B"/>
    <w:rsid w:val="00FC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B82D"/>
  <w15:chartTrackingRefBased/>
  <w15:docId w15:val="{7DC6BFA9-30CC-4F02-B009-C5E580A7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1A"/>
    <w:pPr>
      <w:suppressAutoHyphens/>
      <w:spacing w:after="200" w:line="276" w:lineRule="auto"/>
    </w:pPr>
    <w:rPr>
      <w:rFonts w:ascii="Calibri" w:eastAsia="Calibri" w:hAnsi="Calibri" w:cs="Times New Roman"/>
      <w:kern w:val="0"/>
      <w:lang w:val="ca-ES" w:eastAsia="ar-SA"/>
      <w14:ligatures w14:val="none"/>
    </w:rPr>
  </w:style>
  <w:style w:type="paragraph" w:styleId="Ttulo1">
    <w:name w:val="heading 1"/>
    <w:basedOn w:val="Normal"/>
    <w:next w:val="Normal"/>
    <w:link w:val="Ttulo1Car"/>
    <w:uiPriority w:val="9"/>
    <w:qFormat/>
    <w:rsid w:val="00BA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5B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5B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5B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5B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5B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5B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5B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B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5B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5B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5B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5B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5B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5B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5B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5B1A"/>
    <w:rPr>
      <w:rFonts w:eastAsiaTheme="majorEastAsia" w:cstheme="majorBidi"/>
      <w:color w:val="272727" w:themeColor="text1" w:themeTint="D8"/>
    </w:rPr>
  </w:style>
  <w:style w:type="paragraph" w:styleId="Ttulo">
    <w:name w:val="Title"/>
    <w:basedOn w:val="Normal"/>
    <w:next w:val="Normal"/>
    <w:link w:val="TtuloCar"/>
    <w:uiPriority w:val="10"/>
    <w:qFormat/>
    <w:rsid w:val="00BA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5B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5B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5B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5B1A"/>
    <w:pPr>
      <w:spacing w:before="160"/>
      <w:jc w:val="center"/>
    </w:pPr>
    <w:rPr>
      <w:i/>
      <w:iCs/>
      <w:color w:val="404040" w:themeColor="text1" w:themeTint="BF"/>
    </w:rPr>
  </w:style>
  <w:style w:type="character" w:customStyle="1" w:styleId="CitaCar">
    <w:name w:val="Cita Car"/>
    <w:basedOn w:val="Fuentedeprrafopredeter"/>
    <w:link w:val="Cita"/>
    <w:uiPriority w:val="29"/>
    <w:rsid w:val="00BA5B1A"/>
    <w:rPr>
      <w:i/>
      <w:iCs/>
      <w:color w:val="404040" w:themeColor="text1" w:themeTint="BF"/>
    </w:rPr>
  </w:style>
  <w:style w:type="paragraph" w:styleId="Prrafodelista">
    <w:name w:val="List Paragraph"/>
    <w:basedOn w:val="Normal"/>
    <w:uiPriority w:val="34"/>
    <w:qFormat/>
    <w:rsid w:val="00BA5B1A"/>
    <w:pPr>
      <w:ind w:left="720"/>
      <w:contextualSpacing/>
    </w:pPr>
  </w:style>
  <w:style w:type="character" w:styleId="nfasisintenso">
    <w:name w:val="Intense Emphasis"/>
    <w:basedOn w:val="Fuentedeprrafopredeter"/>
    <w:uiPriority w:val="21"/>
    <w:qFormat/>
    <w:rsid w:val="00BA5B1A"/>
    <w:rPr>
      <w:i/>
      <w:iCs/>
      <w:color w:val="0F4761" w:themeColor="accent1" w:themeShade="BF"/>
    </w:rPr>
  </w:style>
  <w:style w:type="paragraph" w:styleId="Citadestacada">
    <w:name w:val="Intense Quote"/>
    <w:basedOn w:val="Normal"/>
    <w:next w:val="Normal"/>
    <w:link w:val="CitadestacadaCar"/>
    <w:uiPriority w:val="30"/>
    <w:qFormat/>
    <w:rsid w:val="00BA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5B1A"/>
    <w:rPr>
      <w:i/>
      <w:iCs/>
      <w:color w:val="0F4761" w:themeColor="accent1" w:themeShade="BF"/>
    </w:rPr>
  </w:style>
  <w:style w:type="character" w:styleId="Referenciaintensa">
    <w:name w:val="Intense Reference"/>
    <w:basedOn w:val="Fuentedeprrafopredeter"/>
    <w:uiPriority w:val="32"/>
    <w:qFormat/>
    <w:rsid w:val="00BA5B1A"/>
    <w:rPr>
      <w:b/>
      <w:bCs/>
      <w:smallCaps/>
      <w:color w:val="0F4761" w:themeColor="accent1" w:themeShade="BF"/>
      <w:spacing w:val="5"/>
    </w:rPr>
  </w:style>
  <w:style w:type="paragraph" w:styleId="Textoindependiente">
    <w:name w:val="Body Text"/>
    <w:basedOn w:val="Normal"/>
    <w:link w:val="TextoindependienteCar"/>
    <w:rsid w:val="00BA5B1A"/>
    <w:pPr>
      <w:spacing w:after="120"/>
    </w:pPr>
  </w:style>
  <w:style w:type="character" w:customStyle="1" w:styleId="TextoindependienteCar">
    <w:name w:val="Texto independiente Car"/>
    <w:basedOn w:val="Fuentedeprrafopredeter"/>
    <w:link w:val="Textoindependiente"/>
    <w:rsid w:val="00BA5B1A"/>
    <w:rPr>
      <w:rFonts w:ascii="Calibri" w:eastAsia="Calibri" w:hAnsi="Calibri" w:cs="Times New Roman"/>
      <w:kern w:val="0"/>
      <w:lang w:val="ca-ES" w:eastAsia="ar-SA"/>
      <w14:ligatures w14:val="none"/>
    </w:rPr>
  </w:style>
  <w:style w:type="paragraph" w:styleId="Sinespaciado">
    <w:name w:val="No Spacing"/>
    <w:qFormat/>
    <w:rsid w:val="00BA5B1A"/>
    <w:pPr>
      <w:suppressAutoHyphens/>
      <w:spacing w:after="0" w:line="240" w:lineRule="auto"/>
    </w:pPr>
    <w:rPr>
      <w:rFonts w:ascii="Calibri" w:eastAsia="Times New Roman" w:hAnsi="Calibri" w:cs="Times New Roman"/>
      <w:kern w:val="0"/>
      <w:lang w:eastAsia="ar-SA"/>
      <w14:ligatures w14:val="none"/>
    </w:rPr>
  </w:style>
  <w:style w:type="paragraph" w:styleId="Encabezado">
    <w:name w:val="header"/>
    <w:basedOn w:val="Normal"/>
    <w:link w:val="EncabezadoCar"/>
    <w:rsid w:val="00BA5B1A"/>
    <w:pPr>
      <w:tabs>
        <w:tab w:val="center" w:pos="4252"/>
        <w:tab w:val="right" w:pos="8504"/>
      </w:tabs>
      <w:spacing w:after="0" w:line="240" w:lineRule="auto"/>
    </w:pPr>
  </w:style>
  <w:style w:type="character" w:customStyle="1" w:styleId="EncabezadoCar">
    <w:name w:val="Encabezado Car"/>
    <w:basedOn w:val="Fuentedeprrafopredeter"/>
    <w:link w:val="Encabezado"/>
    <w:rsid w:val="00BA5B1A"/>
    <w:rPr>
      <w:rFonts w:ascii="Calibri" w:eastAsia="Calibri" w:hAnsi="Calibri" w:cs="Times New Roman"/>
      <w:kern w:val="0"/>
      <w:lang w:val="ca-ES" w:eastAsia="ar-SA"/>
      <w14:ligatures w14:val="none"/>
    </w:rPr>
  </w:style>
  <w:style w:type="paragraph" w:styleId="Piedepgina">
    <w:name w:val="footer"/>
    <w:basedOn w:val="Normal"/>
    <w:link w:val="PiedepginaCar"/>
    <w:rsid w:val="00BA5B1A"/>
    <w:pPr>
      <w:tabs>
        <w:tab w:val="center" w:pos="4252"/>
        <w:tab w:val="right" w:pos="8504"/>
      </w:tabs>
      <w:spacing w:after="0" w:line="240" w:lineRule="auto"/>
    </w:pPr>
  </w:style>
  <w:style w:type="character" w:customStyle="1" w:styleId="PiedepginaCar">
    <w:name w:val="Pie de página Car"/>
    <w:basedOn w:val="Fuentedeprrafopredeter"/>
    <w:link w:val="Piedepgina"/>
    <w:rsid w:val="00BA5B1A"/>
    <w:rPr>
      <w:rFonts w:ascii="Calibri" w:eastAsia="Calibri" w:hAnsi="Calibri" w:cs="Times New Roman"/>
      <w:kern w:val="0"/>
      <w:lang w:val="ca-ES" w:eastAsia="ar-SA"/>
      <w14:ligatures w14:val="none"/>
    </w:rPr>
  </w:style>
  <w:style w:type="table" w:styleId="Tablaconcuadrcula">
    <w:name w:val="Table Grid"/>
    <w:basedOn w:val="Tablanormal"/>
    <w:uiPriority w:val="39"/>
    <w:rsid w:val="00C0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8128">
      <w:bodyDiv w:val="1"/>
      <w:marLeft w:val="0"/>
      <w:marRight w:val="0"/>
      <w:marTop w:val="0"/>
      <w:marBottom w:val="0"/>
      <w:divBdr>
        <w:top w:val="none" w:sz="0" w:space="0" w:color="auto"/>
        <w:left w:val="none" w:sz="0" w:space="0" w:color="auto"/>
        <w:bottom w:val="none" w:sz="0" w:space="0" w:color="auto"/>
        <w:right w:val="none" w:sz="0" w:space="0" w:color="auto"/>
      </w:divBdr>
    </w:div>
    <w:div w:id="807089355">
      <w:bodyDiv w:val="1"/>
      <w:marLeft w:val="0"/>
      <w:marRight w:val="0"/>
      <w:marTop w:val="0"/>
      <w:marBottom w:val="0"/>
      <w:divBdr>
        <w:top w:val="none" w:sz="0" w:space="0" w:color="auto"/>
        <w:left w:val="none" w:sz="0" w:space="0" w:color="auto"/>
        <w:bottom w:val="none" w:sz="0" w:space="0" w:color="auto"/>
        <w:right w:val="none" w:sz="0" w:space="0" w:color="auto"/>
      </w:divBdr>
    </w:div>
    <w:div w:id="1340160226">
      <w:bodyDiv w:val="1"/>
      <w:marLeft w:val="0"/>
      <w:marRight w:val="0"/>
      <w:marTop w:val="0"/>
      <w:marBottom w:val="0"/>
      <w:divBdr>
        <w:top w:val="none" w:sz="0" w:space="0" w:color="auto"/>
        <w:left w:val="none" w:sz="0" w:space="0" w:color="auto"/>
        <w:bottom w:val="none" w:sz="0" w:space="0" w:color="auto"/>
        <w:right w:val="none" w:sz="0" w:space="0" w:color="auto"/>
      </w:divBdr>
    </w:div>
    <w:div w:id="1395008198">
      <w:bodyDiv w:val="1"/>
      <w:marLeft w:val="0"/>
      <w:marRight w:val="0"/>
      <w:marTop w:val="0"/>
      <w:marBottom w:val="0"/>
      <w:divBdr>
        <w:top w:val="none" w:sz="0" w:space="0" w:color="auto"/>
        <w:left w:val="none" w:sz="0" w:space="0" w:color="auto"/>
        <w:bottom w:val="none" w:sz="0" w:space="0" w:color="auto"/>
        <w:right w:val="none" w:sz="0" w:space="0" w:color="auto"/>
      </w:divBdr>
    </w:div>
    <w:div w:id="1670139775">
      <w:bodyDiv w:val="1"/>
      <w:marLeft w:val="0"/>
      <w:marRight w:val="0"/>
      <w:marTop w:val="0"/>
      <w:marBottom w:val="0"/>
      <w:divBdr>
        <w:top w:val="none" w:sz="0" w:space="0" w:color="auto"/>
        <w:left w:val="none" w:sz="0" w:space="0" w:color="auto"/>
        <w:bottom w:val="none" w:sz="0" w:space="0" w:color="auto"/>
        <w:right w:val="none" w:sz="0" w:space="0" w:color="auto"/>
      </w:divBdr>
    </w:div>
    <w:div w:id="1791701048">
      <w:bodyDiv w:val="1"/>
      <w:marLeft w:val="0"/>
      <w:marRight w:val="0"/>
      <w:marTop w:val="0"/>
      <w:marBottom w:val="0"/>
      <w:divBdr>
        <w:top w:val="none" w:sz="0" w:space="0" w:color="auto"/>
        <w:left w:val="none" w:sz="0" w:space="0" w:color="auto"/>
        <w:bottom w:val="none" w:sz="0" w:space="0" w:color="auto"/>
        <w:right w:val="none" w:sz="0" w:space="0" w:color="auto"/>
      </w:divBdr>
    </w:div>
    <w:div w:id="1948535006">
      <w:bodyDiv w:val="1"/>
      <w:marLeft w:val="0"/>
      <w:marRight w:val="0"/>
      <w:marTop w:val="0"/>
      <w:marBottom w:val="0"/>
      <w:divBdr>
        <w:top w:val="none" w:sz="0" w:space="0" w:color="auto"/>
        <w:left w:val="none" w:sz="0" w:space="0" w:color="auto"/>
        <w:bottom w:val="none" w:sz="0" w:space="0" w:color="auto"/>
        <w:right w:val="none" w:sz="0" w:space="0" w:color="auto"/>
      </w:divBdr>
    </w:div>
    <w:div w:id="21007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FF0D-939E-4230-AD71-C9CE7B75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1835</Words>
  <Characters>10464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Sala Secanell</dc:creator>
  <cp:keywords/>
  <dc:description/>
  <cp:lastModifiedBy>Alba Pirla Santamaria</cp:lastModifiedBy>
  <cp:revision>18</cp:revision>
  <dcterms:created xsi:type="dcterms:W3CDTF">2025-03-24T12:35:00Z</dcterms:created>
  <dcterms:modified xsi:type="dcterms:W3CDTF">2025-04-07T13:54:00Z</dcterms:modified>
</cp:coreProperties>
</file>